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6B439" w14:textId="684416E4" w:rsidR="000F1B97" w:rsidRPr="00EF7339" w:rsidRDefault="0092682C" w:rsidP="006D602C">
      <w:pPr>
        <w:jc w:val="center"/>
        <w:rPr>
          <w:rFonts w:ascii="Calibri" w:hAnsi="Calibri" w:cs="Adobe Hebrew"/>
          <w:b/>
          <w:sz w:val="28"/>
          <w:szCs w:val="28"/>
        </w:rPr>
      </w:pPr>
      <w:r>
        <w:rPr>
          <w:rFonts w:ascii="Calibri" w:hAnsi="Calibri" w:cs="Adobe Hebrew"/>
          <w:b/>
          <w:sz w:val="28"/>
          <w:szCs w:val="28"/>
        </w:rPr>
        <w:t xml:space="preserve">SAIE, Bologna </w:t>
      </w:r>
      <w:r w:rsidR="00B1036E">
        <w:rPr>
          <w:rFonts w:ascii="Calibri" w:hAnsi="Calibri" w:cs="Adobe Hebrew"/>
          <w:b/>
          <w:sz w:val="28"/>
          <w:szCs w:val="28"/>
        </w:rPr>
        <w:t>14</w:t>
      </w:r>
      <w:r>
        <w:rPr>
          <w:rFonts w:ascii="Calibri" w:hAnsi="Calibri" w:cs="Adobe Hebrew"/>
          <w:b/>
          <w:sz w:val="28"/>
          <w:szCs w:val="28"/>
        </w:rPr>
        <w:t>-</w:t>
      </w:r>
      <w:r w:rsidR="00B1036E">
        <w:rPr>
          <w:rFonts w:ascii="Calibri" w:hAnsi="Calibri" w:cs="Adobe Hebrew"/>
          <w:b/>
          <w:sz w:val="28"/>
          <w:szCs w:val="28"/>
        </w:rPr>
        <w:t>17</w:t>
      </w:r>
      <w:r>
        <w:rPr>
          <w:rFonts w:ascii="Calibri" w:hAnsi="Calibri" w:cs="Adobe Hebrew"/>
          <w:b/>
          <w:sz w:val="28"/>
          <w:szCs w:val="28"/>
        </w:rPr>
        <w:t xml:space="preserve"> ottobre 2020</w:t>
      </w:r>
    </w:p>
    <w:p w14:paraId="7ADCC5FF" w14:textId="42F24B01" w:rsidR="00715492" w:rsidRDefault="0092682C" w:rsidP="00EF7339">
      <w:pPr>
        <w:jc w:val="center"/>
        <w:rPr>
          <w:rFonts w:ascii="Calibri" w:hAnsi="Calibri" w:cs="Adobe Hebrew"/>
          <w:b/>
          <w:sz w:val="28"/>
          <w:szCs w:val="28"/>
        </w:rPr>
      </w:pPr>
      <w:r>
        <w:rPr>
          <w:rFonts w:ascii="Calibri" w:hAnsi="Calibri" w:cs="Adobe Hebrew"/>
          <w:b/>
          <w:sz w:val="28"/>
          <w:szCs w:val="28"/>
        </w:rPr>
        <w:t>15</w:t>
      </w:r>
      <w:r w:rsidR="00715492" w:rsidRPr="00EF7339">
        <w:rPr>
          <w:rFonts w:ascii="Calibri" w:hAnsi="Calibri" w:cs="Adobe Hebrew"/>
          <w:b/>
          <w:sz w:val="28"/>
          <w:szCs w:val="28"/>
        </w:rPr>
        <w:t xml:space="preserve"> </w:t>
      </w:r>
      <w:r>
        <w:rPr>
          <w:rFonts w:ascii="Calibri" w:hAnsi="Calibri" w:cs="Adobe Hebrew"/>
          <w:b/>
          <w:sz w:val="28"/>
          <w:szCs w:val="28"/>
        </w:rPr>
        <w:t>ottobre</w:t>
      </w:r>
      <w:r w:rsidR="00715492" w:rsidRPr="00EF7339">
        <w:rPr>
          <w:rFonts w:ascii="Calibri" w:hAnsi="Calibri" w:cs="Adobe Hebrew"/>
          <w:b/>
          <w:sz w:val="28"/>
          <w:szCs w:val="28"/>
        </w:rPr>
        <w:t xml:space="preserve"> 2020 – ore 1</w:t>
      </w:r>
      <w:r>
        <w:rPr>
          <w:rFonts w:ascii="Calibri" w:hAnsi="Calibri" w:cs="Adobe Hebrew"/>
          <w:b/>
          <w:sz w:val="28"/>
          <w:szCs w:val="28"/>
        </w:rPr>
        <w:t>4</w:t>
      </w:r>
      <w:r w:rsidR="00715492" w:rsidRPr="00EF7339">
        <w:rPr>
          <w:rFonts w:ascii="Calibri" w:hAnsi="Calibri" w:cs="Adobe Hebrew"/>
          <w:b/>
          <w:sz w:val="28"/>
          <w:szCs w:val="28"/>
        </w:rPr>
        <w:t>:</w:t>
      </w:r>
      <w:r w:rsidR="007B4350">
        <w:rPr>
          <w:rFonts w:ascii="Calibri" w:hAnsi="Calibri" w:cs="Adobe Hebrew"/>
          <w:b/>
          <w:sz w:val="28"/>
          <w:szCs w:val="28"/>
        </w:rPr>
        <w:t>0</w:t>
      </w:r>
      <w:r w:rsidR="00715492" w:rsidRPr="00EF7339">
        <w:rPr>
          <w:rFonts w:ascii="Calibri" w:hAnsi="Calibri" w:cs="Adobe Hebrew"/>
          <w:b/>
          <w:sz w:val="28"/>
          <w:szCs w:val="28"/>
        </w:rPr>
        <w:t>0 – 1</w:t>
      </w:r>
      <w:r w:rsidR="007B4350">
        <w:rPr>
          <w:rFonts w:ascii="Calibri" w:hAnsi="Calibri" w:cs="Adobe Hebrew"/>
          <w:b/>
          <w:sz w:val="28"/>
          <w:szCs w:val="28"/>
        </w:rPr>
        <w:t>6</w:t>
      </w:r>
      <w:r w:rsidR="00715492" w:rsidRPr="00EF7339">
        <w:rPr>
          <w:rFonts w:ascii="Calibri" w:hAnsi="Calibri" w:cs="Adobe Hebrew"/>
          <w:b/>
          <w:sz w:val="28"/>
          <w:szCs w:val="28"/>
        </w:rPr>
        <w:t>:</w:t>
      </w:r>
      <w:r w:rsidR="005E1BBD">
        <w:rPr>
          <w:rFonts w:ascii="Calibri" w:hAnsi="Calibri" w:cs="Adobe Hebrew"/>
          <w:b/>
          <w:sz w:val="28"/>
          <w:szCs w:val="28"/>
        </w:rPr>
        <w:t>0</w:t>
      </w:r>
      <w:r w:rsidR="00715492" w:rsidRPr="00EF7339">
        <w:rPr>
          <w:rFonts w:ascii="Calibri" w:hAnsi="Calibri" w:cs="Adobe Hebrew"/>
          <w:b/>
          <w:sz w:val="28"/>
          <w:szCs w:val="28"/>
        </w:rPr>
        <w:t>0</w:t>
      </w:r>
    </w:p>
    <w:p w14:paraId="02A4B8EF" w14:textId="77777777" w:rsidR="006D602C" w:rsidRDefault="006D602C" w:rsidP="00EF7339">
      <w:pPr>
        <w:jc w:val="center"/>
        <w:rPr>
          <w:rFonts w:ascii="Calibri" w:hAnsi="Calibri" w:cs="Adobe Hebrew"/>
          <w:b/>
          <w:sz w:val="28"/>
          <w:szCs w:val="28"/>
        </w:rPr>
      </w:pPr>
    </w:p>
    <w:p w14:paraId="1A5E43A6" w14:textId="0FB21DF2" w:rsidR="0092682C" w:rsidRPr="0092682C" w:rsidRDefault="0092682C" w:rsidP="0092682C">
      <w:pPr>
        <w:jc w:val="center"/>
        <w:rPr>
          <w:rFonts w:ascii="Calibri" w:hAnsi="Calibri"/>
          <w:b/>
          <w:sz w:val="32"/>
          <w:szCs w:val="32"/>
        </w:rPr>
      </w:pPr>
      <w:r w:rsidRPr="0092682C">
        <w:rPr>
          <w:rFonts w:ascii="Calibri" w:hAnsi="Calibri"/>
          <w:b/>
          <w:sz w:val="32"/>
          <w:szCs w:val="32"/>
        </w:rPr>
        <w:t>Patrimonio costruito</w:t>
      </w:r>
      <w:r w:rsidR="005E1BBD">
        <w:rPr>
          <w:rFonts w:ascii="Calibri" w:hAnsi="Calibri"/>
          <w:b/>
          <w:sz w:val="32"/>
          <w:szCs w:val="32"/>
        </w:rPr>
        <w:t xml:space="preserve"> esistente</w:t>
      </w:r>
    </w:p>
    <w:p w14:paraId="31A29D99" w14:textId="77777777" w:rsidR="0092682C" w:rsidRPr="0092682C" w:rsidRDefault="0092682C" w:rsidP="0092682C">
      <w:pPr>
        <w:jc w:val="center"/>
        <w:rPr>
          <w:rFonts w:ascii="Calibri" w:hAnsi="Calibri"/>
          <w:bCs/>
          <w:sz w:val="32"/>
          <w:szCs w:val="32"/>
        </w:rPr>
      </w:pPr>
      <w:r w:rsidRPr="0092682C">
        <w:rPr>
          <w:rFonts w:ascii="Calibri" w:hAnsi="Calibri"/>
          <w:bCs/>
          <w:i/>
          <w:iCs/>
          <w:sz w:val="32"/>
          <w:szCs w:val="32"/>
        </w:rPr>
        <w:t>Governance</w:t>
      </w:r>
      <w:r w:rsidRPr="0092682C">
        <w:rPr>
          <w:rFonts w:ascii="Calibri" w:hAnsi="Calibri"/>
          <w:bCs/>
          <w:sz w:val="32"/>
          <w:szCs w:val="32"/>
        </w:rPr>
        <w:t xml:space="preserve">, protocolli e tecnologie </w:t>
      </w:r>
    </w:p>
    <w:p w14:paraId="000DA81F" w14:textId="4684C9D4" w:rsidR="009B3879" w:rsidRPr="0092682C" w:rsidRDefault="0092682C" w:rsidP="0092682C">
      <w:pPr>
        <w:jc w:val="center"/>
        <w:rPr>
          <w:rFonts w:ascii="Calibri" w:hAnsi="Calibri"/>
          <w:bCs/>
          <w:sz w:val="32"/>
          <w:szCs w:val="32"/>
        </w:rPr>
      </w:pPr>
      <w:r w:rsidRPr="0092682C">
        <w:rPr>
          <w:rFonts w:ascii="Calibri" w:hAnsi="Calibri"/>
          <w:bCs/>
          <w:sz w:val="32"/>
          <w:szCs w:val="32"/>
        </w:rPr>
        <w:t>per l’innovazione del progetto e la gestione</w:t>
      </w:r>
    </w:p>
    <w:p w14:paraId="6F3F9C49" w14:textId="77777777" w:rsidR="0092682C" w:rsidRDefault="0092682C" w:rsidP="0092682C">
      <w:pPr>
        <w:jc w:val="center"/>
        <w:rPr>
          <w:rFonts w:ascii="Calibri" w:hAnsi="Calibri"/>
          <w:b/>
        </w:rPr>
      </w:pPr>
    </w:p>
    <w:p w14:paraId="72A79958" w14:textId="77777777" w:rsidR="00945338" w:rsidRPr="0001516B" w:rsidRDefault="00945338" w:rsidP="00945338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7DA0C810" w14:textId="31832E64" w:rsidR="00C47944" w:rsidRPr="0001516B" w:rsidRDefault="00C47944" w:rsidP="00C47944">
      <w:pPr>
        <w:rPr>
          <w:rFonts w:asciiTheme="majorHAnsi" w:hAnsiTheme="majorHAnsi" w:cstheme="majorHAnsi"/>
          <w:b/>
          <w:sz w:val="20"/>
          <w:szCs w:val="20"/>
          <w:lang w:val="pt-BR"/>
        </w:rPr>
      </w:pPr>
      <w:r w:rsidRPr="0001516B">
        <w:rPr>
          <w:rFonts w:asciiTheme="majorHAnsi" w:hAnsiTheme="majorHAnsi" w:cstheme="majorHAnsi"/>
          <w:b/>
          <w:sz w:val="20"/>
          <w:szCs w:val="20"/>
          <w:lang w:val="pt-BR"/>
        </w:rPr>
        <w:t>Introdu</w:t>
      </w:r>
      <w:r w:rsidR="0092682C">
        <w:rPr>
          <w:rFonts w:asciiTheme="majorHAnsi" w:hAnsiTheme="majorHAnsi" w:cstheme="majorHAnsi"/>
          <w:b/>
          <w:sz w:val="20"/>
          <w:szCs w:val="20"/>
          <w:lang w:val="pt-BR"/>
        </w:rPr>
        <w:t>ce e modera</w:t>
      </w:r>
    </w:p>
    <w:p w14:paraId="1C281A3B" w14:textId="4A43F595" w:rsidR="00DC595A" w:rsidRPr="0001516B" w:rsidRDefault="0092682C" w:rsidP="00C47944">
      <w:pPr>
        <w:rPr>
          <w:rFonts w:asciiTheme="majorHAnsi" w:hAnsiTheme="majorHAnsi" w:cstheme="majorHAnsi"/>
          <w:b/>
          <w:i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i/>
          <w:sz w:val="20"/>
          <w:szCs w:val="20"/>
          <w:lang w:val="pt-BR"/>
        </w:rPr>
        <w:t>Marcello Balzani</w:t>
      </w:r>
      <w:r w:rsidR="00DC595A" w:rsidRPr="0001516B">
        <w:rPr>
          <w:rFonts w:asciiTheme="majorHAnsi" w:hAnsiTheme="majorHAnsi" w:cstheme="majorHAnsi"/>
          <w:b/>
          <w:i/>
          <w:sz w:val="20"/>
          <w:szCs w:val="20"/>
          <w:lang w:val="pt-BR"/>
        </w:rPr>
        <w:t xml:space="preserve">, </w:t>
      </w:r>
      <w:r>
        <w:rPr>
          <w:rFonts w:asciiTheme="majorHAnsi" w:hAnsiTheme="majorHAnsi" w:cstheme="majorHAnsi"/>
          <w:bCs/>
          <w:i/>
          <w:sz w:val="20"/>
          <w:szCs w:val="20"/>
          <w:lang w:val="pt-BR"/>
        </w:rPr>
        <w:t>Clust-ER BUILD</w:t>
      </w:r>
    </w:p>
    <w:p w14:paraId="1C2D1D85" w14:textId="10978786" w:rsidR="00C47944" w:rsidRDefault="00C47944" w:rsidP="003E13F5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2036E750" w14:textId="3A1B083C" w:rsidR="0092682C" w:rsidRDefault="00125948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 xml:space="preserve">&gt; </w:t>
      </w:r>
      <w:r w:rsidRPr="0092682C">
        <w:rPr>
          <w:rFonts w:asciiTheme="majorHAnsi" w:hAnsiTheme="majorHAnsi" w:cstheme="majorHAnsi"/>
          <w:b/>
          <w:bCs/>
          <w:sz w:val="20"/>
          <w:szCs w:val="20"/>
          <w:lang w:val="pt-BR"/>
        </w:rPr>
        <w:t xml:space="preserve">COOPERAZIONE TERRITORIALE </w:t>
      </w:r>
    </w:p>
    <w:p w14:paraId="1C8F1853" w14:textId="0D9132AD" w:rsidR="0092682C" w:rsidRDefault="0092682C" w:rsidP="003E13F5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Stefania Leoni</w:t>
      </w:r>
      <w:r w:rsidRPr="000C63C2">
        <w:rPr>
          <w:rFonts w:asciiTheme="majorHAnsi" w:hAnsiTheme="majorHAnsi" w:cstheme="majorHAnsi"/>
          <w:sz w:val="20"/>
          <w:szCs w:val="20"/>
          <w:lang w:val="pt-BR"/>
        </w:rPr>
        <w:t>,</w:t>
      </w: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 xml:space="preserve"> </w:t>
      </w:r>
      <w:r w:rsidR="000C63C2" w:rsidRPr="000C63C2">
        <w:rPr>
          <w:rFonts w:asciiTheme="majorHAnsi" w:hAnsiTheme="majorHAnsi" w:cstheme="majorHAnsi"/>
          <w:i/>
          <w:iCs/>
          <w:sz w:val="20"/>
          <w:szCs w:val="20"/>
          <w:lang w:val="pt-BR"/>
        </w:rPr>
        <w:t>Progetto FireSpill</w:t>
      </w:r>
      <w:r w:rsidR="000C63C2">
        <w:rPr>
          <w:rFonts w:asciiTheme="majorHAnsi" w:hAnsiTheme="majorHAnsi" w:cstheme="majorHAnsi"/>
          <w:i/>
          <w:iCs/>
          <w:sz w:val="20"/>
          <w:szCs w:val="20"/>
          <w:lang w:val="pt-BR"/>
        </w:rPr>
        <w:t xml:space="preserve">. </w:t>
      </w:r>
      <w:r w:rsidR="000C63C2" w:rsidRPr="000C63C2">
        <w:rPr>
          <w:rFonts w:asciiTheme="majorHAnsi" w:hAnsiTheme="majorHAnsi" w:cstheme="majorHAnsi"/>
          <w:i/>
          <w:iCs/>
          <w:sz w:val="20"/>
          <w:szCs w:val="20"/>
          <w:lang w:val="pt-BR"/>
        </w:rPr>
        <w:t>Fostering Improved Reaction of crossborder Emergency Services and Prevention Increasing safety LeveL</w:t>
      </w:r>
    </w:p>
    <w:p w14:paraId="1651C8E7" w14:textId="6D094D3C" w:rsidR="000C63C2" w:rsidRPr="000C63C2" w:rsidRDefault="000C63C2" w:rsidP="003E13F5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0C63C2">
        <w:rPr>
          <w:rFonts w:asciiTheme="majorHAnsi" w:hAnsiTheme="majorHAnsi" w:cstheme="majorHAnsi"/>
          <w:sz w:val="20"/>
          <w:szCs w:val="20"/>
          <w:lang w:val="pt-BR"/>
        </w:rPr>
        <w:t>Regione Emilia-Romagna. Servizio coordinamento delle politiche europee, programmazione, cooperazione, valutazione</w:t>
      </w:r>
    </w:p>
    <w:p w14:paraId="18986382" w14:textId="292E41BA" w:rsidR="00125948" w:rsidRDefault="00125948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</w:p>
    <w:p w14:paraId="6E9C4BB1" w14:textId="57FC98CD" w:rsidR="00125948" w:rsidRDefault="00125948" w:rsidP="003E13F5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Enrico Cocchi</w:t>
      </w:r>
      <w:r w:rsidRPr="000C63C2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0C63C2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0C63C2">
        <w:rPr>
          <w:rFonts w:asciiTheme="majorHAnsi" w:hAnsiTheme="majorHAnsi" w:cstheme="majorHAnsi"/>
          <w:i/>
          <w:iCs/>
          <w:sz w:val="20"/>
          <w:szCs w:val="20"/>
          <w:lang w:val="pt-BR"/>
        </w:rPr>
        <w:t>Patrimonio costruito esistente e gestione del rischio: l’esperienza del sisma Emilia-Romagna 2012</w:t>
      </w:r>
    </w:p>
    <w:p w14:paraId="107EDDF2" w14:textId="68C21933" w:rsidR="000C63C2" w:rsidRPr="005E1BBD" w:rsidRDefault="000C63C2" w:rsidP="003E13F5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5E1BBD">
        <w:rPr>
          <w:rFonts w:asciiTheme="majorHAnsi" w:hAnsiTheme="majorHAnsi" w:cstheme="majorHAnsi"/>
          <w:sz w:val="20"/>
          <w:szCs w:val="20"/>
          <w:lang w:val="pt-BR"/>
        </w:rPr>
        <w:t>Regione Emilia-Romagna, Agenzia per la Ricostruzione -Sisma 2012</w:t>
      </w:r>
    </w:p>
    <w:p w14:paraId="683D12FF" w14:textId="77777777" w:rsidR="00125948" w:rsidRDefault="00125948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</w:p>
    <w:p w14:paraId="6DC7864D" w14:textId="7EB5AFA4" w:rsidR="00125948" w:rsidRDefault="00125948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&gt; RICERCA INDUSTRIALE STRATEGICA</w:t>
      </w:r>
    </w:p>
    <w:p w14:paraId="72B53FFB" w14:textId="77777777" w:rsidR="009635DF" w:rsidRPr="009635DF" w:rsidRDefault="009635DF" w:rsidP="009635DF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 xml:space="preserve">Marco Savoia, </w:t>
      </w:r>
      <w:r>
        <w:rPr>
          <w:rFonts w:asciiTheme="majorHAnsi" w:hAnsiTheme="majorHAnsi" w:cstheme="majorHAnsi"/>
          <w:i/>
          <w:iCs/>
          <w:sz w:val="20"/>
          <w:szCs w:val="20"/>
          <w:lang w:val="pt-BR"/>
        </w:rPr>
        <w:t xml:space="preserve">Il progetto TIMESAFE - </w:t>
      </w:r>
      <w:r w:rsidRPr="009635DF">
        <w:rPr>
          <w:rFonts w:asciiTheme="majorHAnsi" w:hAnsiTheme="majorHAnsi" w:cstheme="majorHAnsi"/>
          <w:i/>
          <w:iCs/>
          <w:sz w:val="20"/>
          <w:szCs w:val="20"/>
          <w:lang w:val="pt-BR"/>
        </w:rPr>
        <w:t>Tecnologie integrate ed innovative a limitato impatto ed invasività</w:t>
      </w:r>
    </w:p>
    <w:p w14:paraId="5E819E90" w14:textId="5ECB0CC3" w:rsidR="009635DF" w:rsidRDefault="009635DF" w:rsidP="009635DF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t-BR"/>
        </w:rPr>
      </w:pPr>
      <w:r w:rsidRPr="009635DF">
        <w:rPr>
          <w:rFonts w:asciiTheme="majorHAnsi" w:hAnsiTheme="majorHAnsi" w:cstheme="majorHAnsi"/>
          <w:i/>
          <w:iCs/>
          <w:sz w:val="20"/>
          <w:szCs w:val="20"/>
          <w:lang w:val="pt-BR"/>
        </w:rPr>
        <w:t>per il miglioramento sismico di edifici senza interruzione d’uso</w:t>
      </w:r>
    </w:p>
    <w:p w14:paraId="2EB58A2E" w14:textId="52E3DC91" w:rsidR="009635DF" w:rsidRPr="009635DF" w:rsidRDefault="009635DF" w:rsidP="009635DF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>
        <w:rPr>
          <w:rFonts w:asciiTheme="majorHAnsi" w:hAnsiTheme="majorHAnsi" w:cstheme="majorHAnsi"/>
          <w:sz w:val="20"/>
          <w:szCs w:val="20"/>
          <w:lang w:val="pt-BR"/>
        </w:rPr>
        <w:t xml:space="preserve">CIRI EC, </w:t>
      </w:r>
      <w:r w:rsidRPr="009635DF">
        <w:rPr>
          <w:rFonts w:asciiTheme="majorHAnsi" w:hAnsiTheme="majorHAnsi" w:cstheme="majorHAnsi"/>
          <w:sz w:val="20"/>
          <w:szCs w:val="20"/>
          <w:lang w:val="pt-BR"/>
        </w:rPr>
        <w:t>Centro Interdipartimentale per la Ricerca Industriale Edilizia e Costruzioni</w:t>
      </w:r>
      <w:r>
        <w:rPr>
          <w:rFonts w:asciiTheme="majorHAnsi" w:hAnsiTheme="majorHAnsi" w:cstheme="majorHAnsi"/>
          <w:sz w:val="20"/>
          <w:szCs w:val="20"/>
          <w:lang w:val="pt-BR"/>
        </w:rPr>
        <w:t>, Università degli Studi di Bologna</w:t>
      </w:r>
    </w:p>
    <w:p w14:paraId="5CDD509C" w14:textId="77777777" w:rsidR="009635DF" w:rsidRDefault="009635DF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</w:p>
    <w:p w14:paraId="44CEBC1D" w14:textId="2DACE516" w:rsidR="00125948" w:rsidRDefault="00125948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Chiara Vernizzi</w:t>
      </w:r>
      <w:r w:rsidRPr="000C63C2">
        <w:rPr>
          <w:rFonts w:asciiTheme="majorHAnsi" w:hAnsiTheme="majorHAnsi" w:cstheme="majorHAnsi"/>
          <w:sz w:val="20"/>
          <w:szCs w:val="20"/>
          <w:lang w:val="pt-BR"/>
        </w:rPr>
        <w:t>,</w:t>
      </w: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 xml:space="preserve"> </w:t>
      </w:r>
      <w:r w:rsidRPr="00125948">
        <w:rPr>
          <w:rFonts w:asciiTheme="majorHAnsi" w:hAnsiTheme="majorHAnsi" w:cstheme="majorHAnsi"/>
          <w:i/>
          <w:iCs/>
          <w:sz w:val="20"/>
          <w:szCs w:val="20"/>
          <w:lang w:val="pt-BR"/>
        </w:rPr>
        <w:t>Il progetto eBIM: existing Building Information Modeling per la gestione dell’intervento sul costruito esistente</w:t>
      </w:r>
    </w:p>
    <w:p w14:paraId="05676420" w14:textId="1DC0A9B5" w:rsidR="00125948" w:rsidRDefault="00125948" w:rsidP="003E13F5">
      <w:pPr>
        <w:jc w:val="both"/>
        <w:rPr>
          <w:rFonts w:asciiTheme="majorHAnsi" w:hAnsiTheme="majorHAnsi" w:cstheme="majorHAnsi"/>
          <w:bCs/>
          <w:iCs/>
          <w:sz w:val="20"/>
          <w:szCs w:val="20"/>
          <w:lang w:val="pt-BR"/>
        </w:rPr>
      </w:pPr>
      <w:r w:rsidRPr="0001516B">
        <w:rPr>
          <w:rFonts w:asciiTheme="majorHAnsi" w:hAnsiTheme="majorHAnsi" w:cstheme="majorHAnsi"/>
          <w:bCs/>
          <w:iCs/>
          <w:sz w:val="20"/>
          <w:szCs w:val="20"/>
          <w:lang w:val="pt-BR"/>
        </w:rPr>
        <w:t>Centro Interdipartimentale per l’Energia e l’Ambiente, Università degli Studi di Parma</w:t>
      </w:r>
    </w:p>
    <w:p w14:paraId="033B4918" w14:textId="0BD6EF6C" w:rsidR="00125948" w:rsidRDefault="00125948" w:rsidP="003E13F5">
      <w:pPr>
        <w:jc w:val="both"/>
        <w:rPr>
          <w:rFonts w:asciiTheme="majorHAnsi" w:hAnsiTheme="majorHAnsi" w:cstheme="majorHAnsi"/>
          <w:bCs/>
          <w:iCs/>
          <w:sz w:val="20"/>
          <w:szCs w:val="20"/>
          <w:lang w:val="pt-BR"/>
        </w:rPr>
      </w:pPr>
    </w:p>
    <w:p w14:paraId="4FABCC43" w14:textId="10570C4A" w:rsidR="00125948" w:rsidRDefault="00125948" w:rsidP="003E13F5">
      <w:pPr>
        <w:jc w:val="both"/>
        <w:rPr>
          <w:rFonts w:asciiTheme="majorHAnsi" w:hAnsiTheme="majorHAnsi" w:cstheme="majorHAnsi"/>
          <w:bCs/>
          <w:iCs/>
          <w:sz w:val="20"/>
          <w:szCs w:val="20"/>
          <w:lang w:val="pt-BR"/>
        </w:rPr>
      </w:pPr>
      <w:r w:rsidRPr="00125948">
        <w:rPr>
          <w:rFonts w:asciiTheme="majorHAnsi" w:hAnsiTheme="majorHAnsi" w:cstheme="majorHAnsi"/>
          <w:b/>
          <w:iCs/>
          <w:sz w:val="20"/>
          <w:szCs w:val="20"/>
          <w:lang w:val="pt-BR"/>
        </w:rPr>
        <w:t>Luca Laghi</w:t>
      </w:r>
      <w:r w:rsidRPr="000C63C2">
        <w:rPr>
          <w:rFonts w:asciiTheme="majorHAnsi" w:hAnsiTheme="majorHAnsi" w:cstheme="majorHAnsi"/>
          <w:bCs/>
          <w:iCs/>
          <w:sz w:val="20"/>
          <w:szCs w:val="20"/>
          <w:lang w:val="pt-BR"/>
        </w:rPr>
        <w:t>,</w:t>
      </w:r>
      <w:r>
        <w:rPr>
          <w:rFonts w:asciiTheme="majorHAnsi" w:hAnsiTheme="majorHAnsi" w:cstheme="majorHAnsi"/>
          <w:bCs/>
          <w:iCs/>
          <w:sz w:val="20"/>
          <w:szCs w:val="20"/>
          <w:lang w:val="pt-BR"/>
        </w:rPr>
        <w:t xml:space="preserve"> </w:t>
      </w:r>
      <w:r w:rsidRPr="00125948">
        <w:rPr>
          <w:rFonts w:asciiTheme="majorHAnsi" w:hAnsiTheme="majorHAnsi" w:cstheme="majorHAnsi"/>
          <w:bCs/>
          <w:i/>
          <w:sz w:val="20"/>
          <w:szCs w:val="20"/>
          <w:lang w:val="pt-BR"/>
        </w:rPr>
        <w:t>MIMESIS</w:t>
      </w:r>
      <w:r>
        <w:rPr>
          <w:rFonts w:asciiTheme="majorHAnsi" w:hAnsiTheme="majorHAnsi" w:cstheme="majorHAnsi"/>
          <w:bCs/>
          <w:i/>
          <w:sz w:val="20"/>
          <w:szCs w:val="20"/>
          <w:lang w:val="pt-BR"/>
        </w:rPr>
        <w:t xml:space="preserve"> – </w:t>
      </w:r>
      <w:r w:rsidRPr="00125948">
        <w:rPr>
          <w:rFonts w:asciiTheme="majorHAnsi" w:hAnsiTheme="majorHAnsi" w:cstheme="majorHAnsi"/>
          <w:bCs/>
          <w:i/>
          <w:sz w:val="20"/>
          <w:szCs w:val="20"/>
          <w:lang w:val="pt-BR"/>
        </w:rPr>
        <w:t>Materiali Smart Sensorizzati e Sostenibili per il Costruito Storico</w:t>
      </w:r>
    </w:p>
    <w:p w14:paraId="17DD33A7" w14:textId="529EF47F" w:rsidR="00125948" w:rsidRDefault="00125948" w:rsidP="003E13F5">
      <w:pPr>
        <w:jc w:val="both"/>
        <w:rPr>
          <w:rFonts w:asciiTheme="majorHAnsi" w:hAnsiTheme="majorHAnsi" w:cstheme="majorHAnsi"/>
          <w:bCs/>
          <w:iCs/>
          <w:sz w:val="20"/>
          <w:szCs w:val="20"/>
          <w:lang w:val="pt-BR"/>
        </w:rPr>
      </w:pPr>
      <w:r>
        <w:rPr>
          <w:rFonts w:asciiTheme="majorHAnsi" w:hAnsiTheme="majorHAnsi" w:cstheme="majorHAnsi"/>
          <w:bCs/>
          <w:iCs/>
          <w:sz w:val="20"/>
          <w:szCs w:val="20"/>
          <w:lang w:val="pt-BR"/>
        </w:rPr>
        <w:t xml:space="preserve">Certimac </w:t>
      </w:r>
    </w:p>
    <w:p w14:paraId="77214DDA" w14:textId="77777777" w:rsidR="00125948" w:rsidRDefault="00125948" w:rsidP="003E13F5">
      <w:pPr>
        <w:jc w:val="both"/>
        <w:rPr>
          <w:rFonts w:asciiTheme="majorHAnsi" w:hAnsiTheme="majorHAnsi" w:cstheme="majorHAnsi"/>
          <w:b/>
          <w:iCs/>
          <w:sz w:val="20"/>
          <w:szCs w:val="20"/>
          <w:lang w:val="pt-BR"/>
        </w:rPr>
      </w:pPr>
    </w:p>
    <w:p w14:paraId="1EBF539A" w14:textId="37168CB8" w:rsidR="00125948" w:rsidRPr="00125948" w:rsidRDefault="00125948" w:rsidP="003E13F5">
      <w:pPr>
        <w:jc w:val="both"/>
        <w:rPr>
          <w:rFonts w:asciiTheme="majorHAnsi" w:hAnsiTheme="majorHAnsi" w:cstheme="majorHAnsi"/>
          <w:bCs/>
          <w:i/>
          <w:sz w:val="20"/>
          <w:szCs w:val="20"/>
          <w:lang w:val="pt-BR"/>
        </w:rPr>
      </w:pPr>
      <w:r w:rsidRPr="00125948">
        <w:rPr>
          <w:rFonts w:asciiTheme="majorHAnsi" w:hAnsiTheme="majorHAnsi" w:cstheme="majorHAnsi"/>
          <w:b/>
          <w:iCs/>
          <w:sz w:val="20"/>
          <w:szCs w:val="20"/>
          <w:lang w:val="pt-BR"/>
        </w:rPr>
        <w:t>Marcello Balzani</w:t>
      </w:r>
      <w:r w:rsidRPr="000C63C2">
        <w:rPr>
          <w:rFonts w:asciiTheme="majorHAnsi" w:hAnsiTheme="majorHAnsi" w:cstheme="majorHAnsi"/>
          <w:bCs/>
          <w:iCs/>
          <w:sz w:val="20"/>
          <w:szCs w:val="20"/>
          <w:lang w:val="pt-BR"/>
        </w:rPr>
        <w:t>,</w:t>
      </w:r>
      <w:r w:rsidRPr="00125948">
        <w:rPr>
          <w:rFonts w:asciiTheme="majorHAnsi" w:hAnsiTheme="majorHAnsi" w:cstheme="majorHAnsi"/>
          <w:b/>
          <w:iCs/>
          <w:sz w:val="20"/>
          <w:szCs w:val="20"/>
          <w:lang w:val="pt-BR"/>
        </w:rPr>
        <w:t xml:space="preserve"> </w:t>
      </w:r>
      <w:r>
        <w:rPr>
          <w:rFonts w:asciiTheme="majorHAnsi" w:hAnsiTheme="majorHAnsi" w:cstheme="majorHAnsi"/>
          <w:bCs/>
          <w:i/>
          <w:sz w:val="20"/>
          <w:szCs w:val="20"/>
          <w:lang w:val="pt-BR"/>
        </w:rPr>
        <w:t>InSPiRE – Integrated technologies for smart buildings and PREdictive maintenance</w:t>
      </w:r>
    </w:p>
    <w:p w14:paraId="36B4F039" w14:textId="3A6AB24F" w:rsidR="00125948" w:rsidRPr="00125948" w:rsidRDefault="00125948" w:rsidP="003E13F5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125948">
        <w:rPr>
          <w:rFonts w:asciiTheme="majorHAnsi" w:hAnsiTheme="majorHAnsi" w:cstheme="majorHAnsi"/>
          <w:sz w:val="20"/>
          <w:szCs w:val="20"/>
          <w:lang w:val="pt-BR"/>
        </w:rPr>
        <w:t>Laboratorio TekneHub, Università degli studi di Ferrara</w:t>
      </w:r>
    </w:p>
    <w:p w14:paraId="2A474962" w14:textId="767F2262" w:rsidR="00125948" w:rsidRDefault="00125948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</w:p>
    <w:p w14:paraId="06570FF4" w14:textId="54BF0FB9" w:rsidR="00125948" w:rsidRDefault="00125948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&gt; TRASFERIMENTO TECNOLOGICO</w:t>
      </w:r>
    </w:p>
    <w:p w14:paraId="4812B077" w14:textId="3A0E9626" w:rsidR="007A4260" w:rsidRDefault="007A4260" w:rsidP="003E13F5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Enzo Castellaneta</w:t>
      </w:r>
      <w:r w:rsidRPr="007A4260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r w:rsidRPr="007A4260">
        <w:rPr>
          <w:rFonts w:asciiTheme="majorHAnsi" w:hAnsiTheme="majorHAnsi" w:cstheme="majorHAnsi"/>
          <w:i/>
          <w:iCs/>
          <w:sz w:val="20"/>
          <w:szCs w:val="20"/>
          <w:lang w:val="pt-BR"/>
        </w:rPr>
        <w:t>Soluzioni integrate per la valutazione della vulnerabilità sismica del patrimonio costruito</w:t>
      </w:r>
    </w:p>
    <w:p w14:paraId="5CA30E96" w14:textId="0E8A157E" w:rsidR="007A4260" w:rsidRPr="007A4260" w:rsidRDefault="007A4260" w:rsidP="003E13F5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7A4260">
        <w:rPr>
          <w:rFonts w:asciiTheme="majorHAnsi" w:hAnsiTheme="majorHAnsi" w:cstheme="majorHAnsi"/>
          <w:sz w:val="20"/>
          <w:szCs w:val="20"/>
          <w:lang w:val="pt-BR"/>
        </w:rPr>
        <w:t>BUILTI S.r.l., Start-up innovativa</w:t>
      </w:r>
    </w:p>
    <w:p w14:paraId="62673F17" w14:textId="77777777" w:rsidR="007A4260" w:rsidRPr="007A4260" w:rsidRDefault="007A4260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</w:p>
    <w:p w14:paraId="63C78F4D" w14:textId="2881F637" w:rsidR="00125948" w:rsidRDefault="00125948" w:rsidP="003E13F5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Roberto Di Giulio</w:t>
      </w:r>
      <w:r w:rsidRPr="000C63C2">
        <w:rPr>
          <w:rFonts w:asciiTheme="majorHAnsi" w:hAnsiTheme="majorHAnsi" w:cstheme="majorHAnsi"/>
          <w:sz w:val="20"/>
          <w:szCs w:val="20"/>
          <w:lang w:val="pt-BR"/>
        </w:rPr>
        <w:t>,</w:t>
      </w: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 xml:space="preserve"> </w:t>
      </w:r>
      <w:r w:rsidR="00697B7A">
        <w:rPr>
          <w:rFonts w:asciiTheme="majorHAnsi" w:hAnsiTheme="majorHAnsi" w:cstheme="majorHAnsi"/>
          <w:i/>
          <w:iCs/>
          <w:sz w:val="20"/>
          <w:szCs w:val="20"/>
          <w:lang w:val="pt-BR"/>
        </w:rPr>
        <w:t>Soluzioni digitali integrate per il patrimonio culturale e edilizio</w:t>
      </w:r>
    </w:p>
    <w:p w14:paraId="0CF4294C" w14:textId="6452BA39" w:rsidR="00125948" w:rsidRPr="00125948" w:rsidRDefault="00125948" w:rsidP="003E13F5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125948">
        <w:rPr>
          <w:rFonts w:asciiTheme="majorHAnsi" w:hAnsiTheme="majorHAnsi" w:cstheme="majorHAnsi"/>
          <w:sz w:val="20"/>
          <w:szCs w:val="20"/>
          <w:lang w:val="pt-BR"/>
        </w:rPr>
        <w:t>I</w:t>
      </w:r>
      <w:r>
        <w:rPr>
          <w:rFonts w:asciiTheme="majorHAnsi" w:hAnsiTheme="majorHAnsi" w:cstheme="majorHAnsi"/>
          <w:sz w:val="20"/>
          <w:szCs w:val="20"/>
          <w:lang w:val="pt-BR"/>
        </w:rPr>
        <w:t>NCEPTION</w:t>
      </w:r>
      <w:r w:rsidRPr="00125948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pt-BR"/>
        </w:rPr>
        <w:t>S.r.l. Spin-off</w:t>
      </w:r>
      <w:r w:rsidR="007A4260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r>
        <w:rPr>
          <w:rFonts w:asciiTheme="majorHAnsi" w:hAnsiTheme="majorHAnsi" w:cstheme="majorHAnsi"/>
          <w:sz w:val="20"/>
          <w:szCs w:val="20"/>
          <w:lang w:val="pt-BR"/>
        </w:rPr>
        <w:t xml:space="preserve">Università degli </w:t>
      </w:r>
      <w:r w:rsidR="009635DF">
        <w:rPr>
          <w:rFonts w:asciiTheme="majorHAnsi" w:hAnsiTheme="majorHAnsi" w:cstheme="majorHAnsi"/>
          <w:sz w:val="20"/>
          <w:szCs w:val="20"/>
          <w:lang w:val="pt-BR"/>
        </w:rPr>
        <w:t>S</w:t>
      </w:r>
      <w:r>
        <w:rPr>
          <w:rFonts w:asciiTheme="majorHAnsi" w:hAnsiTheme="majorHAnsi" w:cstheme="majorHAnsi"/>
          <w:sz w:val="20"/>
          <w:szCs w:val="20"/>
          <w:lang w:val="pt-BR"/>
        </w:rPr>
        <w:t>tudi di Ferrara</w:t>
      </w:r>
    </w:p>
    <w:p w14:paraId="4A49E870" w14:textId="684C06AE" w:rsidR="00125948" w:rsidRDefault="00125948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</w:p>
    <w:p w14:paraId="47A9355A" w14:textId="3CBE24C0" w:rsidR="00125948" w:rsidRDefault="00BC2F35" w:rsidP="003E13F5">
      <w:pPr>
        <w:jc w:val="both"/>
        <w:rPr>
          <w:rFonts w:asciiTheme="majorHAnsi" w:hAnsiTheme="majorHAnsi" w:cstheme="majorHAnsi"/>
          <w:i/>
          <w:i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Gabriele Lelli</w:t>
      </w:r>
      <w:r w:rsidR="00125948" w:rsidRPr="000C63C2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125948">
        <w:rPr>
          <w:rFonts w:asciiTheme="majorHAnsi" w:hAnsiTheme="majorHAnsi" w:cstheme="majorHAnsi"/>
          <w:b/>
          <w:bCs/>
          <w:sz w:val="20"/>
          <w:szCs w:val="20"/>
          <w:lang w:val="pt-BR"/>
        </w:rPr>
        <w:t xml:space="preserve"> </w:t>
      </w:r>
      <w:r w:rsidR="00125948">
        <w:rPr>
          <w:rFonts w:asciiTheme="majorHAnsi" w:hAnsiTheme="majorHAnsi" w:cstheme="majorHAnsi"/>
          <w:i/>
          <w:iCs/>
          <w:sz w:val="20"/>
          <w:szCs w:val="20"/>
          <w:lang w:val="pt-BR"/>
        </w:rPr>
        <w:t>Protocolli e tecnologie per la Smart City e la digitalizzazione della filiera</w:t>
      </w:r>
    </w:p>
    <w:p w14:paraId="01099AE9" w14:textId="7DF67B57" w:rsidR="00125948" w:rsidRDefault="00125948" w:rsidP="00125948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>
        <w:rPr>
          <w:rFonts w:asciiTheme="majorHAnsi" w:hAnsiTheme="majorHAnsi" w:cstheme="majorHAnsi"/>
          <w:sz w:val="20"/>
          <w:szCs w:val="20"/>
          <w:lang w:val="pt-BR"/>
        </w:rPr>
        <w:t xml:space="preserve">RAISE&gt;UP S.r.l. </w:t>
      </w:r>
      <w:r w:rsidR="007A4260">
        <w:rPr>
          <w:rFonts w:asciiTheme="majorHAnsi" w:hAnsiTheme="majorHAnsi" w:cstheme="majorHAnsi"/>
          <w:sz w:val="20"/>
          <w:szCs w:val="20"/>
          <w:lang w:val="pt-BR"/>
        </w:rPr>
        <w:t xml:space="preserve">Start-up innovativa, </w:t>
      </w:r>
      <w:r>
        <w:rPr>
          <w:rFonts w:asciiTheme="majorHAnsi" w:hAnsiTheme="majorHAnsi" w:cstheme="majorHAnsi"/>
          <w:sz w:val="20"/>
          <w:szCs w:val="20"/>
          <w:lang w:val="pt-BR"/>
        </w:rPr>
        <w:t xml:space="preserve">Università degli </w:t>
      </w:r>
      <w:r w:rsidR="009635DF">
        <w:rPr>
          <w:rFonts w:asciiTheme="majorHAnsi" w:hAnsiTheme="majorHAnsi" w:cstheme="majorHAnsi"/>
          <w:sz w:val="20"/>
          <w:szCs w:val="20"/>
          <w:lang w:val="pt-BR"/>
        </w:rPr>
        <w:t>S</w:t>
      </w:r>
      <w:r>
        <w:rPr>
          <w:rFonts w:asciiTheme="majorHAnsi" w:hAnsiTheme="majorHAnsi" w:cstheme="majorHAnsi"/>
          <w:sz w:val="20"/>
          <w:szCs w:val="20"/>
          <w:lang w:val="pt-BR"/>
        </w:rPr>
        <w:t>tudi di Ferrara</w:t>
      </w:r>
    </w:p>
    <w:p w14:paraId="209FC243" w14:textId="77777777" w:rsidR="000C63C2" w:rsidRPr="00125948" w:rsidRDefault="000C63C2" w:rsidP="00125948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</w:p>
    <w:p w14:paraId="20CB04DC" w14:textId="5FDF78AE" w:rsidR="000C63C2" w:rsidRDefault="000C63C2" w:rsidP="003E13F5">
      <w:pPr>
        <w:jc w:val="both"/>
        <w:rPr>
          <w:rFonts w:asciiTheme="majorHAnsi" w:hAnsiTheme="majorHAnsi" w:cstheme="majorHAnsi"/>
          <w:b/>
          <w:b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&gt; ALTA FORMAZIONE</w:t>
      </w:r>
    </w:p>
    <w:p w14:paraId="00A433EA" w14:textId="27862252" w:rsidR="000C63C2" w:rsidRDefault="000C63C2" w:rsidP="003E13F5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  <w:lang w:val="pt-BR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>Federica Maietti</w:t>
      </w:r>
      <w:r w:rsidRPr="000C63C2">
        <w:rPr>
          <w:rFonts w:asciiTheme="majorHAnsi" w:hAnsiTheme="majorHAnsi" w:cstheme="majorHAnsi"/>
          <w:sz w:val="20"/>
          <w:szCs w:val="20"/>
          <w:lang w:val="pt-BR"/>
        </w:rPr>
        <w:t>,</w:t>
      </w:r>
      <w:r>
        <w:rPr>
          <w:rFonts w:asciiTheme="majorHAnsi" w:hAnsiTheme="majorHAnsi" w:cstheme="majorHAnsi"/>
          <w:b/>
          <w:bCs/>
          <w:sz w:val="20"/>
          <w:szCs w:val="20"/>
          <w:lang w:val="pt-BR"/>
        </w:rPr>
        <w:t xml:space="preserve"> </w:t>
      </w:r>
      <w:r w:rsidRPr="000C63C2">
        <w:rPr>
          <w:rFonts w:asciiTheme="majorHAnsi" w:hAnsiTheme="majorHAnsi" w:cstheme="majorHAnsi"/>
          <w:i/>
          <w:iCs/>
          <w:sz w:val="20"/>
          <w:szCs w:val="20"/>
          <w:lang w:val="pt-BR"/>
        </w:rPr>
        <w:t>After the Damages International Academy</w:t>
      </w:r>
    </w:p>
    <w:p w14:paraId="06D96638" w14:textId="73AB014C" w:rsidR="000F1B97" w:rsidRPr="00945CAD" w:rsidRDefault="000C63C2" w:rsidP="003E13F5">
      <w:pPr>
        <w:jc w:val="both"/>
        <w:rPr>
          <w:rFonts w:asciiTheme="majorHAnsi" w:hAnsiTheme="majorHAnsi" w:cstheme="majorHAnsi"/>
          <w:sz w:val="20"/>
          <w:szCs w:val="20"/>
          <w:lang w:val="pt-BR"/>
        </w:rPr>
      </w:pPr>
      <w:r w:rsidRPr="000C63C2">
        <w:rPr>
          <w:rFonts w:asciiTheme="majorHAnsi" w:hAnsiTheme="majorHAnsi" w:cstheme="majorHAnsi"/>
          <w:sz w:val="20"/>
          <w:szCs w:val="20"/>
          <w:lang w:val="pt-BR"/>
        </w:rPr>
        <w:t>Dipartimento di Architettura, Università degli Studi di Ferrara</w:t>
      </w:r>
    </w:p>
    <w:sectPr w:rsidR="000F1B97" w:rsidRPr="00945CAD" w:rsidSect="00F66D8E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12DAA" w14:textId="77777777" w:rsidR="00120029" w:rsidRDefault="00120029" w:rsidP="00F31183">
      <w:r>
        <w:separator/>
      </w:r>
    </w:p>
  </w:endnote>
  <w:endnote w:type="continuationSeparator" w:id="0">
    <w:p w14:paraId="236AF8EE" w14:textId="77777777" w:rsidR="00120029" w:rsidRDefault="00120029" w:rsidP="00F3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dobe Hebrew">
    <w:panose1 w:val="020B0604020202020204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9CDC6" w14:textId="77777777" w:rsidR="00E34A67" w:rsidRDefault="00E34A67" w:rsidP="00A924B8">
    <w:pPr>
      <w:pStyle w:val="Pidipagina"/>
      <w:pBdr>
        <w:bottom w:val="single" w:sz="12" w:space="1" w:color="auto"/>
      </w:pBdr>
      <w:rPr>
        <w:sz w:val="12"/>
        <w:szCs w:val="12"/>
      </w:rPr>
    </w:pPr>
  </w:p>
  <w:p w14:paraId="3A7A0E6A" w14:textId="18FE4488" w:rsidR="00E34A67" w:rsidRDefault="00E34A67" w:rsidP="00945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9F1BB" w14:textId="77777777" w:rsidR="00120029" w:rsidRDefault="00120029" w:rsidP="00F31183">
      <w:r>
        <w:separator/>
      </w:r>
    </w:p>
  </w:footnote>
  <w:footnote w:type="continuationSeparator" w:id="0">
    <w:p w14:paraId="42CCD061" w14:textId="77777777" w:rsidR="00120029" w:rsidRDefault="00120029" w:rsidP="00F3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241"/>
    </w:tblGrid>
    <w:tr w:rsidR="0094624E" w14:paraId="633730CA" w14:textId="77777777" w:rsidTr="00B1036E">
      <w:tc>
        <w:tcPr>
          <w:tcW w:w="2552" w:type="dxa"/>
        </w:tcPr>
        <w:p w14:paraId="0F6146B0" w14:textId="7FAE7472" w:rsidR="0094624E" w:rsidRPr="00B1036E" w:rsidRDefault="00B1036E" w:rsidP="00E15365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3BA4BFE9" wp14:editId="3A6322D7">
                <wp:extent cx="1579222" cy="1166438"/>
                <wp:effectExtent l="0" t="0" r="2540" b="0"/>
                <wp:docPr id="1" name="Immagine 1" descr="SAIE 2020: BolognaFiere 14 -17 OTTOBRE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IE 2020: BolognaFiere 14 -17 OTTOBRE 20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35" t="588" r="12358"/>
                        <a:stretch/>
                      </pic:blipFill>
                      <pic:spPr bwMode="auto">
                        <a:xfrm>
                          <a:off x="0" y="0"/>
                          <a:ext cx="1616525" cy="1193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1" w:type="dxa"/>
        </w:tcPr>
        <w:p w14:paraId="21906025" w14:textId="586B277E" w:rsidR="00F02CC4" w:rsidRDefault="00F02CC4" w:rsidP="0094624E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  <w:p w14:paraId="21D6FBBF" w14:textId="73E0045D" w:rsidR="00F02CC4" w:rsidRDefault="00F02CC4" w:rsidP="0094624E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  <w:p w14:paraId="741465C8" w14:textId="77777777" w:rsidR="003E2DDB" w:rsidRDefault="003E2DDB" w:rsidP="0094624E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  <w:p w14:paraId="60D9E85B" w14:textId="77777777" w:rsidR="0092682C" w:rsidRDefault="0092682C" w:rsidP="0094624E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697AF059" w14:textId="77777777" w:rsidR="0092682C" w:rsidRDefault="0092682C" w:rsidP="0094624E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  <w:p w14:paraId="20CA3E9B" w14:textId="77777777" w:rsidR="005E1BBD" w:rsidRPr="005E1BBD" w:rsidRDefault="005E1BBD" w:rsidP="0094624E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267A18BF" w14:textId="5EF17B98" w:rsidR="0092682C" w:rsidRPr="005E1BBD" w:rsidRDefault="0092682C" w:rsidP="0094624E">
          <w:pPr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5E1BBD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Patrimonio costruito</w:t>
          </w:r>
          <w:r w:rsidR="005E1BBD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 esistente</w:t>
          </w:r>
        </w:p>
        <w:p w14:paraId="7BA34C0A" w14:textId="77777777" w:rsidR="005E1BBD" w:rsidRDefault="0092682C" w:rsidP="0094624E">
          <w:pPr>
            <w:rPr>
              <w:rFonts w:ascii="Arial" w:hAnsi="Arial" w:cs="Arial"/>
              <w:color w:val="000000"/>
              <w:sz w:val="20"/>
              <w:szCs w:val="20"/>
            </w:rPr>
          </w:pPr>
          <w:r w:rsidRPr="005E1BBD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Governance</w:t>
          </w:r>
          <w:r w:rsidRPr="005E1BBD">
            <w:rPr>
              <w:rFonts w:ascii="Arial" w:hAnsi="Arial" w:cs="Arial"/>
              <w:color w:val="000000"/>
              <w:sz w:val="20"/>
              <w:szCs w:val="20"/>
            </w:rPr>
            <w:t xml:space="preserve">, protocolli e tecnologie </w:t>
          </w:r>
        </w:p>
        <w:p w14:paraId="25E51C9D" w14:textId="61F7D495" w:rsidR="0094624E" w:rsidRPr="005E1BBD" w:rsidRDefault="0092682C" w:rsidP="0094624E">
          <w:pPr>
            <w:rPr>
              <w:rFonts w:ascii="Arial" w:hAnsi="Arial" w:cs="Arial"/>
              <w:color w:val="000000"/>
              <w:sz w:val="20"/>
              <w:szCs w:val="20"/>
            </w:rPr>
          </w:pPr>
          <w:r w:rsidRPr="005E1BBD">
            <w:rPr>
              <w:rFonts w:ascii="Arial" w:hAnsi="Arial" w:cs="Arial"/>
              <w:color w:val="000000"/>
              <w:sz w:val="20"/>
              <w:szCs w:val="20"/>
            </w:rPr>
            <w:t xml:space="preserve">per l’innovazione del progetto e la gestione </w:t>
          </w:r>
        </w:p>
        <w:p w14:paraId="21E181A4" w14:textId="3F6BB831" w:rsidR="0094624E" w:rsidRPr="00F02CC4" w:rsidRDefault="00F02CC4" w:rsidP="00E15365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F02CC4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</w:p>
      </w:tc>
    </w:tr>
  </w:tbl>
  <w:p w14:paraId="7837663D" w14:textId="6D0A355E" w:rsidR="00E34A67" w:rsidRPr="00E15365" w:rsidRDefault="00E34A67" w:rsidP="00E15365">
    <w:pPr>
      <w:rPr>
        <w:rFonts w:ascii="Adobe Caslon Pro" w:hAnsi="Adobe Caslon Pro"/>
        <w:color w:val="000000"/>
        <w:sz w:val="28"/>
        <w:szCs w:val="28"/>
      </w:rPr>
    </w:pPr>
    <w:r>
      <w:rPr>
        <w:rFonts w:ascii="Adobe Caslon Pro" w:hAnsi="Adobe Caslon Pro"/>
        <w:color w:val="000000"/>
        <w:sz w:val="28"/>
        <w:szCs w:val="28"/>
      </w:rPr>
      <w:t>_____________________________________________________</w:t>
    </w:r>
    <w:r w:rsidR="001830B5">
      <w:rPr>
        <w:rFonts w:ascii="Adobe Caslon Pro" w:hAnsi="Adobe Caslon Pro"/>
        <w:color w:val="000000"/>
        <w:sz w:val="28"/>
        <w:szCs w:val="28"/>
      </w:rPr>
      <w:t>_______________</w:t>
    </w:r>
    <w:r w:rsidR="00EF011B">
      <w:rPr>
        <w:rFonts w:ascii="Adobe Caslon Pro" w:hAnsi="Adobe Caslon Pro"/>
        <w:color w:val="000000"/>
        <w:sz w:val="28"/>
        <w:szCs w:val="28"/>
      </w:rPr>
      <w:t>______</w:t>
    </w:r>
  </w:p>
  <w:p w14:paraId="005A1A77" w14:textId="77777777" w:rsidR="00E34A67" w:rsidRDefault="00E34A67" w:rsidP="00F3118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D4F75"/>
    <w:multiLevelType w:val="hybridMultilevel"/>
    <w:tmpl w:val="EA36DB0C"/>
    <w:lvl w:ilvl="0" w:tplc="7A52FD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0C19"/>
    <w:multiLevelType w:val="hybridMultilevel"/>
    <w:tmpl w:val="8834B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B0F"/>
    <w:multiLevelType w:val="hybridMultilevel"/>
    <w:tmpl w:val="2AA0A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CC"/>
    <w:rsid w:val="00010708"/>
    <w:rsid w:val="0001516B"/>
    <w:rsid w:val="00024F32"/>
    <w:rsid w:val="00034A4A"/>
    <w:rsid w:val="00036AB8"/>
    <w:rsid w:val="00065D41"/>
    <w:rsid w:val="000852C8"/>
    <w:rsid w:val="000C15A0"/>
    <w:rsid w:val="000C63C2"/>
    <w:rsid w:val="000F1B97"/>
    <w:rsid w:val="00105398"/>
    <w:rsid w:val="00112ECC"/>
    <w:rsid w:val="00120029"/>
    <w:rsid w:val="00125948"/>
    <w:rsid w:val="001273AD"/>
    <w:rsid w:val="00137F13"/>
    <w:rsid w:val="00174F4D"/>
    <w:rsid w:val="001830B5"/>
    <w:rsid w:val="001922FE"/>
    <w:rsid w:val="001C37DE"/>
    <w:rsid w:val="001D40AF"/>
    <w:rsid w:val="001F2DF3"/>
    <w:rsid w:val="00247C08"/>
    <w:rsid w:val="00252C7C"/>
    <w:rsid w:val="0025388E"/>
    <w:rsid w:val="00254979"/>
    <w:rsid w:val="00255C6D"/>
    <w:rsid w:val="002A703D"/>
    <w:rsid w:val="002D7D9F"/>
    <w:rsid w:val="002E3967"/>
    <w:rsid w:val="002E53E8"/>
    <w:rsid w:val="002F2546"/>
    <w:rsid w:val="002F43AE"/>
    <w:rsid w:val="00303BCC"/>
    <w:rsid w:val="003D3052"/>
    <w:rsid w:val="003E13F5"/>
    <w:rsid w:val="003E2DDB"/>
    <w:rsid w:val="003F0B77"/>
    <w:rsid w:val="003F6E11"/>
    <w:rsid w:val="0042152E"/>
    <w:rsid w:val="00444958"/>
    <w:rsid w:val="00457226"/>
    <w:rsid w:val="0046700F"/>
    <w:rsid w:val="004712B2"/>
    <w:rsid w:val="004A1311"/>
    <w:rsid w:val="004A7471"/>
    <w:rsid w:val="004B4B1E"/>
    <w:rsid w:val="004C7C22"/>
    <w:rsid w:val="004E0564"/>
    <w:rsid w:val="004E4025"/>
    <w:rsid w:val="0050092A"/>
    <w:rsid w:val="00505513"/>
    <w:rsid w:val="00505752"/>
    <w:rsid w:val="00535902"/>
    <w:rsid w:val="0053726B"/>
    <w:rsid w:val="00583324"/>
    <w:rsid w:val="005B07FC"/>
    <w:rsid w:val="005C3881"/>
    <w:rsid w:val="005D158D"/>
    <w:rsid w:val="005E1BBD"/>
    <w:rsid w:val="005E4863"/>
    <w:rsid w:val="005F17D2"/>
    <w:rsid w:val="006244B8"/>
    <w:rsid w:val="006478C0"/>
    <w:rsid w:val="00697B7A"/>
    <w:rsid w:val="006C5C22"/>
    <w:rsid w:val="006C6B53"/>
    <w:rsid w:val="006D602C"/>
    <w:rsid w:val="006F1D04"/>
    <w:rsid w:val="00701188"/>
    <w:rsid w:val="00715492"/>
    <w:rsid w:val="007204BD"/>
    <w:rsid w:val="0072092B"/>
    <w:rsid w:val="00735E39"/>
    <w:rsid w:val="00754EDB"/>
    <w:rsid w:val="00761839"/>
    <w:rsid w:val="00761845"/>
    <w:rsid w:val="0076448D"/>
    <w:rsid w:val="007821CD"/>
    <w:rsid w:val="0079155C"/>
    <w:rsid w:val="007A2973"/>
    <w:rsid w:val="007A4260"/>
    <w:rsid w:val="007B1707"/>
    <w:rsid w:val="007B4350"/>
    <w:rsid w:val="008211AD"/>
    <w:rsid w:val="00830BC3"/>
    <w:rsid w:val="00832AA2"/>
    <w:rsid w:val="0083613D"/>
    <w:rsid w:val="00851519"/>
    <w:rsid w:val="00865D9B"/>
    <w:rsid w:val="009032EE"/>
    <w:rsid w:val="00903BC4"/>
    <w:rsid w:val="00914DDA"/>
    <w:rsid w:val="0092682C"/>
    <w:rsid w:val="00932AEC"/>
    <w:rsid w:val="0093334A"/>
    <w:rsid w:val="00945338"/>
    <w:rsid w:val="00945CAD"/>
    <w:rsid w:val="0094624E"/>
    <w:rsid w:val="00960109"/>
    <w:rsid w:val="00961E54"/>
    <w:rsid w:val="009635DF"/>
    <w:rsid w:val="00983DF4"/>
    <w:rsid w:val="009A76BB"/>
    <w:rsid w:val="009B3879"/>
    <w:rsid w:val="009D24EB"/>
    <w:rsid w:val="00A02837"/>
    <w:rsid w:val="00A16908"/>
    <w:rsid w:val="00A4353F"/>
    <w:rsid w:val="00A63A8F"/>
    <w:rsid w:val="00A65365"/>
    <w:rsid w:val="00A765CA"/>
    <w:rsid w:val="00A924B8"/>
    <w:rsid w:val="00AD464D"/>
    <w:rsid w:val="00AE1B14"/>
    <w:rsid w:val="00B1036E"/>
    <w:rsid w:val="00B109EE"/>
    <w:rsid w:val="00B2057A"/>
    <w:rsid w:val="00B80F0A"/>
    <w:rsid w:val="00B917B9"/>
    <w:rsid w:val="00BB341F"/>
    <w:rsid w:val="00BC2F35"/>
    <w:rsid w:val="00BD08FE"/>
    <w:rsid w:val="00C063FE"/>
    <w:rsid w:val="00C070E8"/>
    <w:rsid w:val="00C1616C"/>
    <w:rsid w:val="00C274E2"/>
    <w:rsid w:val="00C47944"/>
    <w:rsid w:val="00C5319B"/>
    <w:rsid w:val="00C56822"/>
    <w:rsid w:val="00C64F10"/>
    <w:rsid w:val="00CA0EB1"/>
    <w:rsid w:val="00CB10E9"/>
    <w:rsid w:val="00CC4CCB"/>
    <w:rsid w:val="00D20991"/>
    <w:rsid w:val="00D20BC1"/>
    <w:rsid w:val="00D311C0"/>
    <w:rsid w:val="00D41E5C"/>
    <w:rsid w:val="00D42D78"/>
    <w:rsid w:val="00D5222C"/>
    <w:rsid w:val="00D564BF"/>
    <w:rsid w:val="00D7483F"/>
    <w:rsid w:val="00DA1A6F"/>
    <w:rsid w:val="00DC311C"/>
    <w:rsid w:val="00DC595A"/>
    <w:rsid w:val="00DD2C73"/>
    <w:rsid w:val="00DF1E7B"/>
    <w:rsid w:val="00DF7C93"/>
    <w:rsid w:val="00E05A63"/>
    <w:rsid w:val="00E15365"/>
    <w:rsid w:val="00E34A67"/>
    <w:rsid w:val="00E36A9E"/>
    <w:rsid w:val="00E768E4"/>
    <w:rsid w:val="00E875DA"/>
    <w:rsid w:val="00E87A04"/>
    <w:rsid w:val="00E95FB3"/>
    <w:rsid w:val="00ED066F"/>
    <w:rsid w:val="00EF011B"/>
    <w:rsid w:val="00EF2D54"/>
    <w:rsid w:val="00EF7339"/>
    <w:rsid w:val="00F02CC4"/>
    <w:rsid w:val="00F17E4D"/>
    <w:rsid w:val="00F31183"/>
    <w:rsid w:val="00F61400"/>
    <w:rsid w:val="00F66D8E"/>
    <w:rsid w:val="00F8394B"/>
    <w:rsid w:val="00FB311F"/>
    <w:rsid w:val="00FB514B"/>
    <w:rsid w:val="00FC317A"/>
    <w:rsid w:val="00FE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FE1AE0"/>
  <w15:docId w15:val="{396DE227-F0C9-4EA9-B01A-E6E287D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EastAsia" w:hAnsi="Helvetic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53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6D602C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3726B"/>
    <w:pPr>
      <w:pBdr>
        <w:bottom w:val="single" w:sz="8" w:space="4" w:color="4F81BD" w:themeColor="accent1"/>
      </w:pBdr>
      <w:spacing w:after="300"/>
      <w:contextualSpacing/>
    </w:pPr>
    <w:rPr>
      <w:rFonts w:ascii="Adobe Caslon Pro" w:eastAsiaTheme="majorEastAsia" w:hAnsi="Adobe Caslon Pro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3726B"/>
    <w:rPr>
      <w:rFonts w:ascii="Adobe Caslon Pro" w:eastAsiaTheme="majorEastAsia" w:hAnsi="Adobe Caslon Pro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F311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183"/>
  </w:style>
  <w:style w:type="paragraph" w:styleId="Pidipagina">
    <w:name w:val="footer"/>
    <w:basedOn w:val="Normale"/>
    <w:link w:val="PidipaginaCarattere"/>
    <w:uiPriority w:val="99"/>
    <w:unhideWhenUsed/>
    <w:rsid w:val="00F311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11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18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183"/>
    <w:rPr>
      <w:rFonts w:ascii="Lucida Grande" w:hAnsi="Lucida Grande" w:cs="Lucida Grande"/>
      <w:sz w:val="18"/>
      <w:szCs w:val="18"/>
    </w:rPr>
  </w:style>
  <w:style w:type="paragraph" w:styleId="Corpodeltesto2">
    <w:name w:val="Body Text 2"/>
    <w:basedOn w:val="Normale"/>
    <w:link w:val="Corpodeltesto2Carattere"/>
    <w:rsid w:val="000F1B97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F1B97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F1B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1B97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1A6F"/>
    <w:rPr>
      <w:color w:val="80008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D602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59"/>
    <w:unhideWhenUsed/>
    <w:rsid w:val="0094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53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B534EE-6B9C-40A8-B598-3071F0D3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Montuori</dc:creator>
  <cp:lastModifiedBy>Sivia Rossi</cp:lastModifiedBy>
  <cp:revision>2</cp:revision>
  <cp:lastPrinted>2020-09-29T13:34:00Z</cp:lastPrinted>
  <dcterms:created xsi:type="dcterms:W3CDTF">2020-10-06T08:13:00Z</dcterms:created>
  <dcterms:modified xsi:type="dcterms:W3CDTF">2020-10-06T08:13:00Z</dcterms:modified>
</cp:coreProperties>
</file>