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F0E2C" w14:textId="0BB8E11B" w:rsidR="00F421E6" w:rsidRPr="000C2A50" w:rsidRDefault="005C10E0" w:rsidP="00EA32D8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  <w:lang w:eastAsia="it-IT"/>
        </w:rPr>
        <w:drawing>
          <wp:inline distT="0" distB="0" distL="0" distR="0" wp14:anchorId="4EA084D3" wp14:editId="7F147F72">
            <wp:extent cx="1762760" cy="1971675"/>
            <wp:effectExtent l="0" t="0" r="8890" b="9525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76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66B45" w14:textId="77777777" w:rsidR="003973E9" w:rsidRDefault="003973E9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5E6F8F04" w14:textId="77777777" w:rsidR="00DC741E" w:rsidRPr="00EA32D8" w:rsidRDefault="00DC741E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EA32D8">
        <w:rPr>
          <w:rFonts w:ascii="Times New Roman" w:hAnsi="Times New Roman" w:cs="Times New Roman"/>
          <w:b/>
          <w:bCs/>
          <w:smallCaps/>
          <w:sz w:val="28"/>
          <w:szCs w:val="28"/>
        </w:rPr>
        <w:t>Indicatore di tempestività dei pagamenti</w:t>
      </w:r>
    </w:p>
    <w:p w14:paraId="78CE6EE8" w14:textId="2C61FDA6" w:rsidR="00DC741E" w:rsidRPr="0037519A" w:rsidRDefault="008A26C1" w:rsidP="0037519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>
        <w:rPr>
          <w:rFonts w:ascii="Times New Roman" w:hAnsi="Times New Roman" w:cs="Times New Roman"/>
          <w:b/>
          <w:bCs/>
          <w:smallCaps/>
          <w:sz w:val="28"/>
          <w:szCs w:val="28"/>
        </w:rPr>
        <w:t>I</w:t>
      </w:r>
      <w:r w:rsidR="001B41AC">
        <w:rPr>
          <w:rFonts w:ascii="Times New Roman" w:hAnsi="Times New Roman" w:cs="Times New Roman"/>
          <w:b/>
          <w:bCs/>
          <w:smallCaps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trimestre</w:t>
      </w:r>
      <w:r w:rsidR="00723FE5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="00AC21F8">
        <w:rPr>
          <w:rFonts w:ascii="Times New Roman" w:hAnsi="Times New Roman" w:cs="Times New Roman"/>
          <w:b/>
          <w:bCs/>
          <w:smallCaps/>
          <w:sz w:val="28"/>
          <w:szCs w:val="28"/>
        </w:rPr>
        <w:t>20</w:t>
      </w:r>
      <w:r w:rsidR="00310A5C">
        <w:rPr>
          <w:rFonts w:ascii="Times New Roman" w:hAnsi="Times New Roman" w:cs="Times New Roman"/>
          <w:b/>
          <w:bCs/>
          <w:smallCaps/>
          <w:sz w:val="28"/>
          <w:szCs w:val="28"/>
        </w:rPr>
        <w:t>2</w:t>
      </w:r>
      <w:r w:rsidR="00E166E8">
        <w:rPr>
          <w:rFonts w:ascii="Times New Roman" w:hAnsi="Times New Roman" w:cs="Times New Roman"/>
          <w:b/>
          <w:bCs/>
          <w:smallCaps/>
          <w:sz w:val="28"/>
          <w:szCs w:val="28"/>
        </w:rPr>
        <w:t>4</w:t>
      </w:r>
    </w:p>
    <w:p w14:paraId="2281AE0C" w14:textId="77777777" w:rsidR="0037519A" w:rsidRDefault="0037519A" w:rsidP="00EA32D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Cs/>
          <w:i/>
        </w:rPr>
      </w:pPr>
    </w:p>
    <w:p w14:paraId="63FECE43" w14:textId="77777777" w:rsidR="001A5913" w:rsidRDefault="0037519A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  <w:r w:rsidRPr="0037519A">
        <w:rPr>
          <w:rFonts w:ascii="Times New Roman" w:hAnsi="Times New Roman" w:cs="Times New Roman"/>
          <w:bCs/>
          <w:i/>
        </w:rPr>
        <w:t>L’indicatore di tempestività dei pagamenti è calcolato come la somma, per ciascuna fattura emessa a titolo corrispettivo di una transazione commerciale, dei giorni effettivi intercorrenti tra la data di scadenza della fattura o richiesta equivalente di pagamento e la data di pagamento ai fornitori moltiplicata per l'importo dovuto, rapportata alla somma degli importi pagati nel periodo di riferimento.</w:t>
      </w:r>
    </w:p>
    <w:p w14:paraId="413BBA41" w14:textId="77777777" w:rsidR="00DB179C" w:rsidRPr="0037519A" w:rsidRDefault="00DB179C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</w:p>
    <w:p w14:paraId="2B652841" w14:textId="77777777" w:rsidR="00DC741E" w:rsidRDefault="00DC741E" w:rsidP="003751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tbl>
      <w:tblPr>
        <w:tblW w:w="9781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3"/>
        <w:gridCol w:w="1721"/>
        <w:gridCol w:w="1738"/>
        <w:gridCol w:w="1669"/>
      </w:tblGrid>
      <w:tr w:rsidR="00EA32D8" w14:paraId="1D60A7A0" w14:textId="77777777" w:rsidTr="001A5913">
        <w:trPr>
          <w:trHeight w:val="465"/>
        </w:trPr>
        <w:tc>
          <w:tcPr>
            <w:tcW w:w="9781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2C61AE1" w14:textId="77777777" w:rsidR="00EA32D8" w:rsidRDefault="00EA32D8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5021EB3" w14:textId="77777777" w:rsidR="001A5913" w:rsidRDefault="001A5913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C786D" w:rsidRPr="000C2A50" w14:paraId="032C397D" w14:textId="77777777" w:rsidTr="001A591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1062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200B5C80" w14:textId="22E9C464" w:rsidR="006F48BD" w:rsidRPr="000C2A50" w:rsidRDefault="006F48BD" w:rsidP="00397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TIPOLOGIA SPESA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EE856E4" w14:textId="77777777" w:rsidR="006F48BD" w:rsidRPr="000C2A50" w:rsidRDefault="00DC741E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NUMERO</w:t>
            </w: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FATTURE LIQUIDATE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25A521A" w14:textId="77777777" w:rsidR="006F48BD" w:rsidRPr="000C2A50" w:rsidRDefault="00D86784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TOTALE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 xml:space="preserve"> 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IMPORTO DOVUTO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0C913A" w14:textId="77777777" w:rsidR="006F48BD" w:rsidRPr="000C2A50" w:rsidRDefault="006F48BD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VALORE INDICATORE</w:t>
            </w:r>
          </w:p>
        </w:tc>
      </w:tr>
      <w:tr w:rsidR="002C2D72" w:rsidRPr="000C2A50" w14:paraId="1E8D4D2F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52A6149A" w14:textId="74213405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CORRENTI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0CDD3B2" w14:textId="77777777"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712785" w14:textId="2766F31F" w:rsidR="002C2D72" w:rsidRPr="00AE3095" w:rsidRDefault="00E166E8" w:rsidP="006E670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806066A" w14:textId="28AB371B" w:rsidR="005A0C2F" w:rsidRPr="002C2D72" w:rsidRDefault="006C2254" w:rsidP="00E166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7959F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E166E8">
              <w:rPr>
                <w:rFonts w:ascii="Times New Roman" w:hAnsi="Times New Roman" w:cs="Times New Roman"/>
                <w:bCs/>
                <w:sz w:val="18"/>
                <w:szCs w:val="18"/>
              </w:rPr>
              <w:t>22.966</w:t>
            </w:r>
            <w:r w:rsidR="005C10E0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E166E8">
              <w:rPr>
                <w:rFonts w:ascii="Times New Roman" w:hAnsi="Times New Roman" w:cs="Times New Roman"/>
                <w:bCs/>
                <w:sz w:val="18"/>
                <w:szCs w:val="18"/>
              </w:rPr>
              <w:t>07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A30D5F7" w14:textId="2706349E" w:rsidR="00130E4B" w:rsidRPr="000B517E" w:rsidRDefault="001D59CE" w:rsidP="00E166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E166E8">
              <w:rPr>
                <w:rFonts w:ascii="Times New Roman" w:hAnsi="Times New Roman" w:cs="Times New Roman"/>
                <w:bCs/>
                <w:sz w:val="18"/>
                <w:szCs w:val="18"/>
              </w:rPr>
              <w:t>37</w:t>
            </w:r>
            <w:r w:rsidR="00682CD7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E166E8">
              <w:rPr>
                <w:rFonts w:ascii="Times New Roman" w:hAnsi="Times New Roman" w:cs="Times New Roman"/>
                <w:bCs/>
                <w:sz w:val="18"/>
                <w:szCs w:val="18"/>
              </w:rPr>
              <w:t>44</w:t>
            </w:r>
            <w:r w:rsid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gg</w:t>
            </w:r>
          </w:p>
        </w:tc>
      </w:tr>
      <w:tr w:rsidR="002C2D72" w:rsidRPr="000C2A50" w14:paraId="1F3310ED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DD6BF7E" w14:textId="2071DDF8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IN CONTO CAPITALE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7D2030" w14:textId="052BFBA7" w:rsidR="002C2D72" w:rsidRPr="00AE3095" w:rsidRDefault="003973E9" w:rsidP="00AE30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5489BFE" w14:textId="0D0FF205" w:rsidR="002C2D72" w:rsidRPr="00AE3095" w:rsidRDefault="00312DE6" w:rsidP="000A48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D952ED9" w14:textId="19BD7A43" w:rsidR="002C2D72" w:rsidRPr="00AE3095" w:rsidRDefault="003973E9" w:rsidP="00900D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2C2D72" w:rsidRPr="000C2A50" w14:paraId="2587CF9B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4653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BEA9D91" w14:textId="77777777" w:rsidR="002C2D72" w:rsidRPr="000C2A50" w:rsidRDefault="002C2D72" w:rsidP="000C2A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DATO AGGREGATO</w:t>
            </w:r>
          </w:p>
        </w:tc>
        <w:tc>
          <w:tcPr>
            <w:tcW w:w="1721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ABA396" w14:textId="45767CA8" w:rsidR="002C2D72" w:rsidRPr="006C2254" w:rsidRDefault="00E166E8" w:rsidP="006F0D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DAF7827" w14:textId="72F7B90F" w:rsidR="002C2D72" w:rsidRPr="00AE3095" w:rsidRDefault="003973E9" w:rsidP="00E166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€ </w:t>
            </w:r>
            <w:r w:rsidR="00E166E8">
              <w:rPr>
                <w:rFonts w:ascii="Times New Roman" w:hAnsi="Times New Roman" w:cs="Times New Roman"/>
                <w:bCs/>
                <w:sz w:val="18"/>
                <w:szCs w:val="18"/>
              </w:rPr>
              <w:t>22</w:t>
            </w:r>
            <w:r w:rsidR="00682CD7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="00E166E8">
              <w:rPr>
                <w:rFonts w:ascii="Times New Roman" w:hAnsi="Times New Roman" w:cs="Times New Roman"/>
                <w:bCs/>
                <w:sz w:val="18"/>
                <w:szCs w:val="18"/>
              </w:rPr>
              <w:t>96</w:t>
            </w:r>
            <w:r w:rsidR="005C10E0">
              <w:rPr>
                <w:rFonts w:ascii="Times New Roman" w:hAnsi="Times New Roman" w:cs="Times New Roman"/>
                <w:bCs/>
                <w:sz w:val="18"/>
                <w:szCs w:val="18"/>
              </w:rPr>
              <w:t>6,</w:t>
            </w:r>
            <w:r w:rsidR="00E166E8">
              <w:rPr>
                <w:rFonts w:ascii="Times New Roman" w:hAnsi="Times New Roman" w:cs="Times New Roman"/>
                <w:bCs/>
                <w:sz w:val="18"/>
                <w:szCs w:val="18"/>
              </w:rPr>
              <w:t>07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  <w:noWrap/>
            <w:vAlign w:val="center"/>
            <w:hideMark/>
          </w:tcPr>
          <w:p w14:paraId="3FA12EA9" w14:textId="49049711" w:rsidR="002C2D72" w:rsidRPr="00AE3095" w:rsidRDefault="001D59CE" w:rsidP="00E166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E166E8">
              <w:rPr>
                <w:rFonts w:ascii="Times New Roman" w:hAnsi="Times New Roman" w:cs="Times New Roman"/>
                <w:bCs/>
                <w:sz w:val="18"/>
                <w:szCs w:val="18"/>
              </w:rPr>
              <w:t>37</w:t>
            </w:r>
            <w:r w:rsidR="00682CD7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E166E8">
              <w:rPr>
                <w:rFonts w:ascii="Times New Roman" w:hAnsi="Times New Roman" w:cs="Times New Roman"/>
                <w:bCs/>
                <w:sz w:val="18"/>
                <w:szCs w:val="18"/>
              </w:rPr>
              <w:t>44</w:t>
            </w:r>
            <w:bookmarkStart w:id="0" w:name="_GoBack"/>
            <w:bookmarkEnd w:id="0"/>
            <w:r w:rsidR="00310A5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CA7F4D">
              <w:rPr>
                <w:rFonts w:ascii="Times New Roman" w:hAnsi="Times New Roman" w:cs="Times New Roman"/>
                <w:bCs/>
                <w:sz w:val="18"/>
                <w:szCs w:val="18"/>
              </w:rPr>
              <w:t>gg</w:t>
            </w:r>
          </w:p>
        </w:tc>
      </w:tr>
    </w:tbl>
    <w:p w14:paraId="6634285A" w14:textId="77777777" w:rsidR="005927F8" w:rsidRPr="005A0C2F" w:rsidRDefault="005A0C2F" w:rsidP="0089054E">
      <w:pPr>
        <w:pStyle w:val="Default"/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</w:p>
    <w:p w14:paraId="79FCE3A0" w14:textId="77777777" w:rsidR="0037519A" w:rsidRDefault="0037519A" w:rsidP="0089054E">
      <w:pPr>
        <w:pStyle w:val="Default"/>
        <w:rPr>
          <w:rFonts w:ascii="Times New Roman" w:hAnsi="Times New Roman" w:cs="Times New Roman"/>
          <w:bCs/>
          <w:i/>
          <w:color w:val="auto"/>
          <w:sz w:val="20"/>
          <w:szCs w:val="20"/>
        </w:rPr>
      </w:pPr>
    </w:p>
    <w:p w14:paraId="75B576A5" w14:textId="77777777" w:rsidR="008210BC" w:rsidRDefault="009F2835" w:rsidP="0089054E">
      <w:pPr>
        <w:pStyle w:val="Default"/>
        <w:rPr>
          <w:rFonts w:ascii="Times New Roman" w:hAnsi="Times New Roman" w:cs="Times New Roman"/>
          <w:bCs/>
          <w:i/>
          <w:color w:val="auto"/>
        </w:rPr>
      </w:pPr>
      <w:r>
        <w:rPr>
          <w:rFonts w:ascii="Times New Roman" w:hAnsi="Times New Roman" w:cs="Times New Roman"/>
          <w:bCs/>
          <w:i/>
          <w:color w:val="auto"/>
          <w:sz w:val="20"/>
          <w:szCs w:val="20"/>
        </w:rPr>
        <w:br/>
      </w:r>
    </w:p>
    <w:p w14:paraId="4D958C28" w14:textId="77777777" w:rsidR="008210BC" w:rsidRPr="0037519A" w:rsidRDefault="00C91256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>L</w:t>
      </w:r>
      <w:r w:rsidR="00A61750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a base di calcolo dell’indicatore è </w:t>
      </w: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costruita in accordo a </w:t>
      </w:r>
      <w:r w:rsidR="0089792A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>quanto previsto dal D.P.C.M. 22 settembre 2014, includendo il complesso delle operazioni di pagamento riconducibili alla nozione di “transazione commerciale” richiamata dalla normativa</w:t>
      </w:r>
      <w:r w:rsidR="008210BC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. </w:t>
      </w:r>
    </w:p>
    <w:p w14:paraId="7D2EA9E0" w14:textId="00B4C6D0" w:rsidR="0089054E" w:rsidRPr="00CB7AD9" w:rsidRDefault="002A035E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Il dato si riferisce ai pagamenti effettuati </w:t>
      </w:r>
      <w:r w:rsidR="00B7182A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nel periodo dal 1°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1B41AC">
        <w:rPr>
          <w:rFonts w:ascii="Times New Roman" w:hAnsi="Times New Roman" w:cs="Times New Roman"/>
          <w:bCs/>
          <w:i/>
          <w:color w:val="auto"/>
          <w:sz w:val="22"/>
          <w:szCs w:val="22"/>
        </w:rPr>
        <w:t>aprile</w:t>
      </w:r>
      <w:r w:rsidR="00F60FFD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>al</w:t>
      </w: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3</w:t>
      </w:r>
      <w:r w:rsidR="006E6702">
        <w:rPr>
          <w:rFonts w:ascii="Times New Roman" w:hAnsi="Times New Roman" w:cs="Times New Roman"/>
          <w:bCs/>
          <w:i/>
          <w:color w:val="auto"/>
          <w:sz w:val="22"/>
          <w:szCs w:val="22"/>
        </w:rPr>
        <w:t>0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6E6702">
        <w:rPr>
          <w:rFonts w:ascii="Times New Roman" w:hAnsi="Times New Roman" w:cs="Times New Roman"/>
          <w:bCs/>
          <w:i/>
          <w:color w:val="auto"/>
          <w:sz w:val="22"/>
          <w:szCs w:val="22"/>
        </w:rPr>
        <w:t>giugno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20</w:t>
      </w:r>
      <w:r w:rsidR="00310A5C">
        <w:rPr>
          <w:rFonts w:ascii="Times New Roman" w:hAnsi="Times New Roman" w:cs="Times New Roman"/>
          <w:bCs/>
          <w:i/>
          <w:color w:val="auto"/>
          <w:sz w:val="22"/>
          <w:szCs w:val="22"/>
        </w:rPr>
        <w:t>2</w:t>
      </w:r>
      <w:r w:rsidR="00E166E8">
        <w:rPr>
          <w:rFonts w:ascii="Times New Roman" w:hAnsi="Times New Roman" w:cs="Times New Roman"/>
          <w:bCs/>
          <w:i/>
          <w:color w:val="auto"/>
          <w:sz w:val="22"/>
          <w:szCs w:val="22"/>
        </w:rPr>
        <w:t>4</w:t>
      </w:r>
    </w:p>
    <w:p w14:paraId="0238044B" w14:textId="77777777" w:rsidR="0089054E" w:rsidRPr="00CB7AD9" w:rsidRDefault="0089054E" w:rsidP="007E1129">
      <w:pPr>
        <w:pStyle w:val="Default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</w:p>
    <w:p w14:paraId="3A0965EC" w14:textId="77777777" w:rsidR="0012017B" w:rsidRPr="00CB7AD9" w:rsidRDefault="0012017B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1597DCD1" w14:textId="77777777" w:rsidR="001A5913" w:rsidRPr="00CB7AD9" w:rsidRDefault="001A5913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7DFEEC61" w14:textId="77777777" w:rsidR="0089054E" w:rsidRPr="00C70E2B" w:rsidRDefault="0089054E" w:rsidP="0089054E">
      <w:pPr>
        <w:pStyle w:val="Default"/>
        <w:jc w:val="right"/>
        <w:rPr>
          <w:rFonts w:ascii="Times New Roman" w:hAnsi="Times New Roman" w:cs="Times New Roman"/>
          <w:bCs/>
          <w:i/>
          <w:color w:val="auto"/>
          <w:sz w:val="18"/>
          <w:szCs w:val="18"/>
        </w:rPr>
      </w:pPr>
    </w:p>
    <w:p w14:paraId="37BF36C1" w14:textId="3BC583D7" w:rsidR="0030562A" w:rsidRPr="0089054E" w:rsidRDefault="0089054E" w:rsidP="008905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18"/>
          <w:szCs w:val="18"/>
        </w:rPr>
      </w:pP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                                                                                                                          Dato aggiornato al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r w:rsidR="006E6702">
        <w:rPr>
          <w:rFonts w:ascii="Times New Roman" w:hAnsi="Times New Roman" w:cs="Times New Roman"/>
          <w:bCs/>
          <w:i/>
          <w:sz w:val="18"/>
          <w:szCs w:val="18"/>
        </w:rPr>
        <w:t>30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>/</w:t>
      </w:r>
      <w:r w:rsidR="006E6702">
        <w:rPr>
          <w:rFonts w:ascii="Times New Roman" w:hAnsi="Times New Roman" w:cs="Times New Roman"/>
          <w:bCs/>
          <w:i/>
          <w:sz w:val="18"/>
          <w:szCs w:val="18"/>
        </w:rPr>
        <w:t>06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>/20</w:t>
      </w:r>
      <w:r w:rsidR="00310A5C">
        <w:rPr>
          <w:rFonts w:ascii="Times New Roman" w:hAnsi="Times New Roman" w:cs="Times New Roman"/>
          <w:bCs/>
          <w:i/>
          <w:sz w:val="18"/>
          <w:szCs w:val="18"/>
        </w:rPr>
        <w:t>2</w:t>
      </w:r>
      <w:r w:rsidR="00E166E8">
        <w:rPr>
          <w:rFonts w:ascii="Times New Roman" w:hAnsi="Times New Roman" w:cs="Times New Roman"/>
          <w:bCs/>
          <w:i/>
          <w:sz w:val="18"/>
          <w:szCs w:val="18"/>
        </w:rPr>
        <w:t>4</w:t>
      </w: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r w:rsidR="009F2835" w:rsidRPr="00C70E2B">
        <w:rPr>
          <w:rFonts w:ascii="Times New Roman" w:hAnsi="Times New Roman" w:cs="Times New Roman"/>
          <w:bCs/>
          <w:i/>
          <w:sz w:val="18"/>
          <w:szCs w:val="18"/>
        </w:rPr>
        <w:br/>
      </w:r>
    </w:p>
    <w:sectPr w:rsidR="0030562A" w:rsidRPr="0089054E" w:rsidSect="00EA32D8">
      <w:pgSz w:w="11906" w:h="16838"/>
      <w:pgMar w:top="993" w:right="1133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7862EB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7686BA5"/>
    <w:multiLevelType w:val="hybridMultilevel"/>
    <w:tmpl w:val="ECB6962E"/>
    <w:lvl w:ilvl="0" w:tplc="377CF0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80"/>
    <w:rsid w:val="00017DA6"/>
    <w:rsid w:val="00066327"/>
    <w:rsid w:val="00076FE1"/>
    <w:rsid w:val="0008263E"/>
    <w:rsid w:val="00086779"/>
    <w:rsid w:val="00092AEF"/>
    <w:rsid w:val="000A48D8"/>
    <w:rsid w:val="000B517E"/>
    <w:rsid w:val="000B60BE"/>
    <w:rsid w:val="000C1581"/>
    <w:rsid w:val="000C2A50"/>
    <w:rsid w:val="000C6283"/>
    <w:rsid w:val="000E58B5"/>
    <w:rsid w:val="000F6809"/>
    <w:rsid w:val="00101BFA"/>
    <w:rsid w:val="0010647B"/>
    <w:rsid w:val="0012017B"/>
    <w:rsid w:val="00126DAA"/>
    <w:rsid w:val="00130E4B"/>
    <w:rsid w:val="00137B30"/>
    <w:rsid w:val="0014348E"/>
    <w:rsid w:val="001654CE"/>
    <w:rsid w:val="00186DEA"/>
    <w:rsid w:val="001A5913"/>
    <w:rsid w:val="001B41AC"/>
    <w:rsid w:val="001D0C26"/>
    <w:rsid w:val="001D41D0"/>
    <w:rsid w:val="001D59CE"/>
    <w:rsid w:val="00206322"/>
    <w:rsid w:val="00212E87"/>
    <w:rsid w:val="002152E6"/>
    <w:rsid w:val="002317EB"/>
    <w:rsid w:val="002420BC"/>
    <w:rsid w:val="0028737C"/>
    <w:rsid w:val="002A035E"/>
    <w:rsid w:val="002A2511"/>
    <w:rsid w:val="002A6E14"/>
    <w:rsid w:val="002C2D72"/>
    <w:rsid w:val="0030562A"/>
    <w:rsid w:val="00310A5C"/>
    <w:rsid w:val="00312DE6"/>
    <w:rsid w:val="00313CCA"/>
    <w:rsid w:val="00331E0C"/>
    <w:rsid w:val="003510A7"/>
    <w:rsid w:val="0037519A"/>
    <w:rsid w:val="0038645E"/>
    <w:rsid w:val="003973E9"/>
    <w:rsid w:val="00397C1A"/>
    <w:rsid w:val="003C67FF"/>
    <w:rsid w:val="003E6411"/>
    <w:rsid w:val="003F1480"/>
    <w:rsid w:val="003F4ED7"/>
    <w:rsid w:val="00417AEB"/>
    <w:rsid w:val="00417B51"/>
    <w:rsid w:val="00420E77"/>
    <w:rsid w:val="00466BE0"/>
    <w:rsid w:val="004701A1"/>
    <w:rsid w:val="00470EA7"/>
    <w:rsid w:val="00472451"/>
    <w:rsid w:val="004A4478"/>
    <w:rsid w:val="004A5BF9"/>
    <w:rsid w:val="004C3CB9"/>
    <w:rsid w:val="004E0D33"/>
    <w:rsid w:val="00536AFF"/>
    <w:rsid w:val="005927F8"/>
    <w:rsid w:val="005943BA"/>
    <w:rsid w:val="005A0C2F"/>
    <w:rsid w:val="005A1438"/>
    <w:rsid w:val="005A19C8"/>
    <w:rsid w:val="005A5B03"/>
    <w:rsid w:val="005C10E0"/>
    <w:rsid w:val="005E21D6"/>
    <w:rsid w:val="005E3B16"/>
    <w:rsid w:val="005F373C"/>
    <w:rsid w:val="005F6814"/>
    <w:rsid w:val="00601EB5"/>
    <w:rsid w:val="00651F13"/>
    <w:rsid w:val="006601CF"/>
    <w:rsid w:val="00667E44"/>
    <w:rsid w:val="00670DD8"/>
    <w:rsid w:val="00682CD7"/>
    <w:rsid w:val="006B2B9B"/>
    <w:rsid w:val="006C2254"/>
    <w:rsid w:val="006E6702"/>
    <w:rsid w:val="006F0D55"/>
    <w:rsid w:val="006F48BD"/>
    <w:rsid w:val="00723FE5"/>
    <w:rsid w:val="00742E32"/>
    <w:rsid w:val="00776962"/>
    <w:rsid w:val="007959F0"/>
    <w:rsid w:val="00795B3C"/>
    <w:rsid w:val="007B0824"/>
    <w:rsid w:val="007D45BD"/>
    <w:rsid w:val="007E1129"/>
    <w:rsid w:val="007F6028"/>
    <w:rsid w:val="008210BC"/>
    <w:rsid w:val="0089054E"/>
    <w:rsid w:val="0089792A"/>
    <w:rsid w:val="008A26C1"/>
    <w:rsid w:val="008B4268"/>
    <w:rsid w:val="008D6B6B"/>
    <w:rsid w:val="00900D74"/>
    <w:rsid w:val="00912DE5"/>
    <w:rsid w:val="00931E96"/>
    <w:rsid w:val="009505F7"/>
    <w:rsid w:val="00993E57"/>
    <w:rsid w:val="009B13A2"/>
    <w:rsid w:val="009B3FBB"/>
    <w:rsid w:val="009C290B"/>
    <w:rsid w:val="009C786D"/>
    <w:rsid w:val="009D2D49"/>
    <w:rsid w:val="009D5543"/>
    <w:rsid w:val="009F2835"/>
    <w:rsid w:val="009F5D57"/>
    <w:rsid w:val="00A15EC9"/>
    <w:rsid w:val="00A172D9"/>
    <w:rsid w:val="00A34C79"/>
    <w:rsid w:val="00A444B3"/>
    <w:rsid w:val="00A5766B"/>
    <w:rsid w:val="00A61750"/>
    <w:rsid w:val="00AB3DA0"/>
    <w:rsid w:val="00AC21F8"/>
    <w:rsid w:val="00AC5B0F"/>
    <w:rsid w:val="00AD625F"/>
    <w:rsid w:val="00AE3095"/>
    <w:rsid w:val="00AF5522"/>
    <w:rsid w:val="00B045DE"/>
    <w:rsid w:val="00B1688A"/>
    <w:rsid w:val="00B175D1"/>
    <w:rsid w:val="00B22ADD"/>
    <w:rsid w:val="00B41319"/>
    <w:rsid w:val="00B447C5"/>
    <w:rsid w:val="00B44CDD"/>
    <w:rsid w:val="00B7182A"/>
    <w:rsid w:val="00B97ECF"/>
    <w:rsid w:val="00BA46A1"/>
    <w:rsid w:val="00BB16D8"/>
    <w:rsid w:val="00BB79E0"/>
    <w:rsid w:val="00BC447F"/>
    <w:rsid w:val="00BD5A3C"/>
    <w:rsid w:val="00BF1576"/>
    <w:rsid w:val="00C40B3A"/>
    <w:rsid w:val="00C70E2B"/>
    <w:rsid w:val="00C91256"/>
    <w:rsid w:val="00CA1B40"/>
    <w:rsid w:val="00CA642C"/>
    <w:rsid w:val="00CA7F4D"/>
    <w:rsid w:val="00CB7AD9"/>
    <w:rsid w:val="00CD6212"/>
    <w:rsid w:val="00D30061"/>
    <w:rsid w:val="00D35124"/>
    <w:rsid w:val="00D41C80"/>
    <w:rsid w:val="00D454DE"/>
    <w:rsid w:val="00D63357"/>
    <w:rsid w:val="00D86784"/>
    <w:rsid w:val="00D91567"/>
    <w:rsid w:val="00DA0E9B"/>
    <w:rsid w:val="00DB179C"/>
    <w:rsid w:val="00DC741E"/>
    <w:rsid w:val="00DE6FF9"/>
    <w:rsid w:val="00E166E8"/>
    <w:rsid w:val="00E23CA0"/>
    <w:rsid w:val="00E34E5B"/>
    <w:rsid w:val="00E46871"/>
    <w:rsid w:val="00E55DD2"/>
    <w:rsid w:val="00E5791C"/>
    <w:rsid w:val="00EA32D8"/>
    <w:rsid w:val="00EA4396"/>
    <w:rsid w:val="00EB0517"/>
    <w:rsid w:val="00EB4996"/>
    <w:rsid w:val="00EC5840"/>
    <w:rsid w:val="00ED45B8"/>
    <w:rsid w:val="00ED4CA5"/>
    <w:rsid w:val="00F14A42"/>
    <w:rsid w:val="00F16B91"/>
    <w:rsid w:val="00F421E6"/>
    <w:rsid w:val="00F60FFD"/>
    <w:rsid w:val="00F625D9"/>
    <w:rsid w:val="00F83F5B"/>
    <w:rsid w:val="00F95604"/>
    <w:rsid w:val="00F960CA"/>
    <w:rsid w:val="00FA5497"/>
    <w:rsid w:val="00FA723C"/>
    <w:rsid w:val="00FB2F90"/>
    <w:rsid w:val="00FC4C12"/>
    <w:rsid w:val="00FE007D"/>
    <w:rsid w:val="00FF5316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3E2D6"/>
  <w15:docId w15:val="{A9C95A6F-18C1-438F-8CC2-CE58300E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15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41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fondochiaro1">
    <w:name w:val="Sfondo chiaro1"/>
    <w:basedOn w:val="Tabellanormale"/>
    <w:uiPriority w:val="60"/>
    <w:rsid w:val="00D41C8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1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14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663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untoelenco">
    <w:name w:val="List Bullet"/>
    <w:basedOn w:val="Normale"/>
    <w:uiPriority w:val="99"/>
    <w:unhideWhenUsed/>
    <w:rsid w:val="00C91256"/>
    <w:pPr>
      <w:numPr>
        <w:numId w:val="1"/>
      </w:numPr>
      <w:contextualSpacing/>
    </w:pPr>
  </w:style>
  <w:style w:type="paragraph" w:styleId="Paragrafoelenco">
    <w:name w:val="List Paragraph"/>
    <w:basedOn w:val="Normale"/>
    <w:uiPriority w:val="34"/>
    <w:qFormat/>
    <w:rsid w:val="003F4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282511-AFA1-42B9-8AE4-7F7FD9642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tiziana.ciancoli</dc:creator>
  <cp:lastModifiedBy>Account Microsoft</cp:lastModifiedBy>
  <cp:revision>11</cp:revision>
  <cp:lastPrinted>2020-10-21T09:20:00Z</cp:lastPrinted>
  <dcterms:created xsi:type="dcterms:W3CDTF">2022-10-05T09:49:00Z</dcterms:created>
  <dcterms:modified xsi:type="dcterms:W3CDTF">2024-07-25T09:15:00Z</dcterms:modified>
</cp:coreProperties>
</file>