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9B298" w14:textId="36798C6C" w:rsidR="00946743" w:rsidRDefault="007B566B" w:rsidP="00215E1B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B5761A5" wp14:editId="032ED3A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028825" cy="212407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7830C" w14:textId="2B46D654" w:rsidR="0004352D" w:rsidRDefault="0004352D" w:rsidP="00016F0C">
      <w:pPr>
        <w:ind w:left="1269" w:firstLine="5103"/>
        <w:rPr>
          <w:rFonts w:ascii="Verdana" w:hAnsi="Verdana"/>
        </w:rPr>
      </w:pPr>
      <w:r>
        <w:rPr>
          <w:rFonts w:ascii="Verdana" w:hAnsi="Verdana"/>
        </w:rPr>
        <w:t>Prot.</w:t>
      </w:r>
      <w:r w:rsidR="007F2F24">
        <w:rPr>
          <w:rFonts w:ascii="Verdana" w:hAnsi="Verdana"/>
        </w:rPr>
        <w:t xml:space="preserve"> 1</w:t>
      </w:r>
      <w:r w:rsidR="005D0E0A">
        <w:rPr>
          <w:rFonts w:ascii="Verdana" w:hAnsi="Verdana"/>
        </w:rPr>
        <w:t>2</w:t>
      </w:r>
      <w:r w:rsidR="007F2F24">
        <w:rPr>
          <w:rFonts w:ascii="Verdana" w:hAnsi="Verdana"/>
        </w:rPr>
        <w:t>1</w:t>
      </w:r>
      <w:r w:rsidR="005D0E0A">
        <w:rPr>
          <w:rFonts w:ascii="Verdana" w:hAnsi="Verdana"/>
        </w:rPr>
        <w:t>4</w:t>
      </w:r>
      <w:r w:rsidR="007F2F24">
        <w:rPr>
          <w:rFonts w:ascii="Verdana" w:hAnsi="Verdana"/>
        </w:rPr>
        <w:t>/2020</w:t>
      </w:r>
      <w:r w:rsidR="0048469C">
        <w:rPr>
          <w:rFonts w:ascii="Verdana" w:hAnsi="Verdana"/>
        </w:rPr>
        <w:t xml:space="preserve"> </w:t>
      </w:r>
    </w:p>
    <w:p w14:paraId="45C552B3" w14:textId="17639928" w:rsidR="00367F8C" w:rsidRDefault="00367F8C" w:rsidP="00016F0C">
      <w:pPr>
        <w:ind w:left="1269" w:firstLine="5103"/>
        <w:rPr>
          <w:rFonts w:ascii="Verdana" w:hAnsi="Verdana"/>
        </w:rPr>
      </w:pPr>
      <w:r>
        <w:rPr>
          <w:rFonts w:ascii="Verdana" w:hAnsi="Verdana"/>
        </w:rPr>
        <w:t xml:space="preserve">Como, </w:t>
      </w:r>
      <w:r w:rsidR="0047394C">
        <w:rPr>
          <w:rFonts w:ascii="Verdana" w:hAnsi="Verdana"/>
        </w:rPr>
        <w:t>2 dice</w:t>
      </w:r>
      <w:r w:rsidR="005418B5">
        <w:rPr>
          <w:rFonts w:ascii="Verdana" w:hAnsi="Verdana"/>
        </w:rPr>
        <w:t>mbre</w:t>
      </w:r>
      <w:r>
        <w:rPr>
          <w:rFonts w:ascii="Verdana" w:hAnsi="Verdana"/>
        </w:rPr>
        <w:t xml:space="preserve"> 20</w:t>
      </w:r>
      <w:r w:rsidR="00016F0C">
        <w:rPr>
          <w:rFonts w:ascii="Verdana" w:hAnsi="Verdana"/>
        </w:rPr>
        <w:t>20</w:t>
      </w:r>
    </w:p>
    <w:p w14:paraId="3E0282EE" w14:textId="77777777" w:rsidR="00215E1B" w:rsidRDefault="00215E1B" w:rsidP="00016F0C">
      <w:pPr>
        <w:ind w:left="1269" w:firstLine="5103"/>
        <w:rPr>
          <w:rFonts w:ascii="Verdana" w:hAnsi="Verdana"/>
        </w:rPr>
      </w:pPr>
    </w:p>
    <w:p w14:paraId="0165BF81" w14:textId="77777777" w:rsidR="00215E1B" w:rsidRDefault="00215E1B" w:rsidP="00016F0C">
      <w:pPr>
        <w:ind w:left="1269" w:firstLine="5103"/>
        <w:rPr>
          <w:rFonts w:ascii="Verdana" w:hAnsi="Verdana"/>
        </w:rPr>
      </w:pPr>
    </w:p>
    <w:p w14:paraId="37705F93" w14:textId="725E0CC7" w:rsidR="00215E1B" w:rsidRDefault="008B731F" w:rsidP="00016F0C">
      <w:pPr>
        <w:ind w:left="1269" w:firstLine="5103"/>
        <w:rPr>
          <w:rFonts w:ascii="Verdana" w:hAnsi="Verdana"/>
        </w:rPr>
      </w:pPr>
      <w:r>
        <w:rPr>
          <w:rFonts w:ascii="Verdana" w:hAnsi="Verdana"/>
        </w:rPr>
        <w:t xml:space="preserve">Circolare </w:t>
      </w:r>
      <w:r w:rsidR="00655D6E">
        <w:rPr>
          <w:rFonts w:ascii="Verdana" w:hAnsi="Verdana"/>
        </w:rPr>
        <w:t>2</w:t>
      </w:r>
      <w:r w:rsidR="005D0E0A">
        <w:rPr>
          <w:rFonts w:ascii="Verdana" w:hAnsi="Verdana"/>
        </w:rPr>
        <w:t>6</w:t>
      </w:r>
      <w:r>
        <w:rPr>
          <w:rFonts w:ascii="Verdana" w:hAnsi="Verdana"/>
        </w:rPr>
        <w:t>-2020</w:t>
      </w:r>
    </w:p>
    <w:p w14:paraId="6D0F6E95" w14:textId="77777777" w:rsidR="008B731F" w:rsidRDefault="008B731F" w:rsidP="00016F0C">
      <w:pPr>
        <w:ind w:left="1269" w:firstLine="5103"/>
        <w:rPr>
          <w:rFonts w:ascii="Verdana" w:hAnsi="Verdana"/>
        </w:rPr>
      </w:pPr>
    </w:p>
    <w:p w14:paraId="3F12F4E3" w14:textId="77777777" w:rsidR="007F2F24" w:rsidRDefault="007F2F24" w:rsidP="00016F0C">
      <w:pPr>
        <w:ind w:left="1269" w:firstLine="5103"/>
        <w:rPr>
          <w:rFonts w:ascii="Verdana" w:hAnsi="Verdana"/>
        </w:rPr>
      </w:pPr>
    </w:p>
    <w:p w14:paraId="041229D1" w14:textId="45AAA89A" w:rsidR="00215E1B" w:rsidRDefault="00215E1B" w:rsidP="00016F0C">
      <w:pPr>
        <w:ind w:left="1269" w:firstLine="5103"/>
        <w:rPr>
          <w:rFonts w:ascii="Verdana" w:hAnsi="Verdana"/>
        </w:rPr>
      </w:pPr>
      <w:r>
        <w:rPr>
          <w:rFonts w:ascii="Verdana" w:hAnsi="Verdana"/>
        </w:rPr>
        <w:t>Agli iscritti</w:t>
      </w:r>
    </w:p>
    <w:p w14:paraId="47DAE8C1" w14:textId="77777777" w:rsidR="00215E1B" w:rsidRDefault="00215E1B" w:rsidP="00016F0C">
      <w:pPr>
        <w:ind w:left="1269" w:firstLine="5103"/>
        <w:rPr>
          <w:rFonts w:ascii="Verdana" w:hAnsi="Verdana"/>
        </w:rPr>
      </w:pPr>
      <w:r>
        <w:rPr>
          <w:rFonts w:ascii="Verdana" w:hAnsi="Verdana"/>
        </w:rPr>
        <w:t>Loro sedi</w:t>
      </w:r>
    </w:p>
    <w:p w14:paraId="342005F0" w14:textId="77777777" w:rsidR="00367F8C" w:rsidRDefault="00367F8C">
      <w:pPr>
        <w:ind w:firstLine="5103"/>
        <w:rPr>
          <w:rFonts w:ascii="Verdana" w:hAnsi="Verdana"/>
        </w:rPr>
      </w:pPr>
    </w:p>
    <w:p w14:paraId="4B908926" w14:textId="77777777" w:rsidR="00367F8C" w:rsidRDefault="00367F8C">
      <w:pPr>
        <w:ind w:firstLine="5103"/>
        <w:rPr>
          <w:rFonts w:ascii="Verdana" w:hAnsi="Verdana"/>
        </w:rPr>
      </w:pPr>
    </w:p>
    <w:p w14:paraId="02EA6328" w14:textId="77777777" w:rsidR="00785895" w:rsidRDefault="00785895">
      <w:pPr>
        <w:ind w:firstLine="5103"/>
        <w:rPr>
          <w:rFonts w:ascii="Verdana" w:hAnsi="Verdana"/>
        </w:rPr>
      </w:pPr>
    </w:p>
    <w:p w14:paraId="74EA9BAB" w14:textId="77777777" w:rsidR="00215E1B" w:rsidRDefault="00215E1B">
      <w:pPr>
        <w:ind w:firstLine="5103"/>
        <w:rPr>
          <w:rFonts w:ascii="Verdana" w:hAnsi="Verdana"/>
        </w:rPr>
      </w:pPr>
    </w:p>
    <w:p w14:paraId="6762DA6B" w14:textId="77777777" w:rsidR="00215E1B" w:rsidRDefault="00215E1B">
      <w:pPr>
        <w:ind w:firstLine="5103"/>
        <w:rPr>
          <w:rFonts w:ascii="Verdana" w:hAnsi="Verdana"/>
        </w:rPr>
      </w:pPr>
    </w:p>
    <w:p w14:paraId="70C9DCF6" w14:textId="343065EF" w:rsidR="00872F85" w:rsidRDefault="00872F85" w:rsidP="00872F85"/>
    <w:p w14:paraId="479EF908" w14:textId="77777777" w:rsidR="0047394C" w:rsidRDefault="0047394C" w:rsidP="005418B5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Verdana" w:hAnsi="Verdana"/>
          <w:b/>
        </w:rPr>
      </w:pPr>
    </w:p>
    <w:p w14:paraId="055B135A" w14:textId="62F76307" w:rsidR="005418B5" w:rsidRPr="005418B5" w:rsidRDefault="00215E1B" w:rsidP="005418B5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Verdana" w:hAnsi="Verdana"/>
          <w:b/>
        </w:rPr>
      </w:pPr>
      <w:r w:rsidRPr="00035083">
        <w:rPr>
          <w:rFonts w:ascii="Verdana" w:hAnsi="Verdana"/>
          <w:b/>
        </w:rPr>
        <w:t xml:space="preserve">Oggetto: </w:t>
      </w:r>
      <w:r w:rsidR="000D6BA2" w:rsidRPr="005418B5">
        <w:rPr>
          <w:rFonts w:ascii="Verdana" w:hAnsi="Verdana"/>
          <w:b/>
        </w:rPr>
        <w:t>a</w:t>
      </w:r>
      <w:r w:rsidR="005D0E0A">
        <w:rPr>
          <w:rFonts w:ascii="Verdana" w:hAnsi="Verdana"/>
          <w:b/>
        </w:rPr>
        <w:t>ccesso al mercato ticinese e italiano nei settori dell’architettura e dell’ingegneria</w:t>
      </w:r>
      <w:r w:rsidR="0032547C">
        <w:rPr>
          <w:rFonts w:ascii="Verdana" w:hAnsi="Verdana"/>
          <w:b/>
        </w:rPr>
        <w:t xml:space="preserve"> -</w:t>
      </w:r>
      <w:r w:rsidR="005D0E0A">
        <w:rPr>
          <w:rFonts w:ascii="Verdana" w:hAnsi="Verdana"/>
          <w:b/>
        </w:rPr>
        <w:t xml:space="preserve"> OTIA e Ordini professionali</w:t>
      </w:r>
    </w:p>
    <w:p w14:paraId="1F53A034" w14:textId="77777777" w:rsidR="000D6BA2" w:rsidRDefault="000D6BA2" w:rsidP="000D6BA2">
      <w:pPr>
        <w:autoSpaceDE w:val="0"/>
        <w:autoSpaceDN w:val="0"/>
        <w:adjustRightInd w:val="0"/>
        <w:spacing w:line="280" w:lineRule="auto"/>
        <w:jc w:val="both"/>
        <w:rPr>
          <w:rFonts w:ascii="Verdana" w:hAnsi="Verdana" w:cs="Arial"/>
        </w:rPr>
      </w:pPr>
    </w:p>
    <w:p w14:paraId="5593BBC4" w14:textId="77777777" w:rsidR="00520A90" w:rsidRDefault="00520A90" w:rsidP="00CC1D5A">
      <w:pPr>
        <w:pStyle w:val="Testoconnumerovialex"/>
        <w:numPr>
          <w:ilvl w:val="0"/>
          <w:numId w:val="0"/>
        </w:numPr>
        <w:suppressAutoHyphens/>
        <w:spacing w:before="0" w:line="281" w:lineRule="auto"/>
        <w:ind w:right="0"/>
        <w:rPr>
          <w:rFonts w:ascii="Verdana" w:hAnsi="Verdana" w:cs="Arial"/>
          <w:kern w:val="0"/>
          <w:sz w:val="20"/>
          <w:lang w:eastAsia="it-IT"/>
        </w:rPr>
      </w:pPr>
    </w:p>
    <w:p w14:paraId="737430B3" w14:textId="3BB2ACD2" w:rsidR="0032547C" w:rsidRDefault="00520A90" w:rsidP="00CC1D5A">
      <w:pPr>
        <w:pStyle w:val="Testoconnumerovialex"/>
        <w:numPr>
          <w:ilvl w:val="0"/>
          <w:numId w:val="0"/>
        </w:numPr>
        <w:suppressAutoHyphens/>
        <w:spacing w:before="0" w:line="281" w:lineRule="auto"/>
        <w:ind w:right="0"/>
        <w:rPr>
          <w:rFonts w:ascii="Verdana" w:hAnsi="Verdana" w:cs="Arial"/>
          <w:kern w:val="0"/>
          <w:sz w:val="20"/>
          <w:lang w:eastAsia="it-IT"/>
        </w:rPr>
      </w:pPr>
      <w:r>
        <w:rPr>
          <w:rFonts w:ascii="Verdana" w:hAnsi="Verdana" w:cs="Arial"/>
          <w:kern w:val="0"/>
          <w:sz w:val="20"/>
          <w:lang w:eastAsia="it-IT"/>
        </w:rPr>
        <w:t>Siamo lieti di segnalare che g</w:t>
      </w:r>
      <w:r w:rsidR="005D0E0A" w:rsidRPr="0032547C">
        <w:rPr>
          <w:rFonts w:ascii="Verdana" w:hAnsi="Verdana" w:cs="Arial"/>
          <w:kern w:val="0"/>
          <w:sz w:val="20"/>
          <w:lang w:eastAsia="it-IT"/>
        </w:rPr>
        <w:t xml:space="preserve">li Ordini degli Ingegneri e degli Architetti del Canton Ticino e delle province </w:t>
      </w:r>
      <w:r w:rsidR="0032547C" w:rsidRPr="0032547C">
        <w:rPr>
          <w:rFonts w:ascii="Verdana" w:hAnsi="Verdana" w:cs="Arial"/>
          <w:kern w:val="0"/>
          <w:sz w:val="20"/>
          <w:lang w:eastAsia="it-IT"/>
        </w:rPr>
        <w:t xml:space="preserve">italiane </w:t>
      </w:r>
      <w:r w:rsidR="005D0E0A" w:rsidRPr="0032547C">
        <w:rPr>
          <w:rFonts w:ascii="Verdana" w:hAnsi="Verdana" w:cs="Arial"/>
          <w:kern w:val="0"/>
          <w:sz w:val="20"/>
          <w:lang w:eastAsia="it-IT"/>
        </w:rPr>
        <w:t>di Como, Lecco, Novara, Sondrio, Varese e Verbano-Cusio-Ossola</w:t>
      </w:r>
      <w:r w:rsidR="00855E98">
        <w:rPr>
          <w:rFonts w:ascii="Verdana" w:hAnsi="Verdana" w:cs="Arial"/>
          <w:kern w:val="0"/>
          <w:sz w:val="20"/>
          <w:lang w:eastAsia="it-IT"/>
        </w:rPr>
        <w:t>, zona convenzionalmente denominata Regio Insubrica,</w:t>
      </w:r>
      <w:r w:rsidR="0032547C" w:rsidRPr="0032547C">
        <w:rPr>
          <w:rFonts w:ascii="Verdana" w:hAnsi="Verdana" w:cs="Arial"/>
          <w:kern w:val="0"/>
          <w:sz w:val="20"/>
          <w:lang w:eastAsia="it-IT"/>
        </w:rPr>
        <w:t xml:space="preserve"> </w:t>
      </w:r>
      <w:r w:rsidR="005D0E0A" w:rsidRPr="0032547C">
        <w:rPr>
          <w:rFonts w:ascii="Verdana" w:hAnsi="Verdana" w:cs="Arial"/>
          <w:kern w:val="0"/>
          <w:sz w:val="20"/>
          <w:lang w:eastAsia="it-IT"/>
        </w:rPr>
        <w:t xml:space="preserve">hanno attivato </w:t>
      </w:r>
      <w:r w:rsidR="00163DF1">
        <w:rPr>
          <w:rFonts w:ascii="Verdana" w:hAnsi="Verdana" w:cs="Arial"/>
          <w:kern w:val="0"/>
          <w:sz w:val="20"/>
          <w:lang w:eastAsia="it-IT"/>
        </w:rPr>
        <w:t xml:space="preserve">da alcuni anni </w:t>
      </w:r>
      <w:r w:rsidR="005D0E0A" w:rsidRPr="0032547C">
        <w:rPr>
          <w:rFonts w:ascii="Verdana" w:hAnsi="Verdana" w:cs="Arial"/>
          <w:kern w:val="0"/>
          <w:sz w:val="20"/>
          <w:lang w:eastAsia="it-IT"/>
        </w:rPr>
        <w:t>una collaborazione che</w:t>
      </w:r>
      <w:r w:rsidR="0032547C" w:rsidRPr="0032547C">
        <w:rPr>
          <w:rFonts w:ascii="Verdana" w:hAnsi="Verdana" w:cs="Arial"/>
          <w:kern w:val="0"/>
          <w:sz w:val="20"/>
          <w:lang w:eastAsia="it-IT"/>
        </w:rPr>
        <w:t xml:space="preserve"> si è </w:t>
      </w:r>
      <w:r w:rsidR="0047394C">
        <w:rPr>
          <w:rFonts w:ascii="Verdana" w:hAnsi="Verdana" w:cs="Arial"/>
          <w:kern w:val="0"/>
          <w:sz w:val="20"/>
          <w:lang w:eastAsia="it-IT"/>
        </w:rPr>
        <w:t xml:space="preserve">recentemente </w:t>
      </w:r>
      <w:r w:rsidR="0032547C" w:rsidRPr="0032547C">
        <w:rPr>
          <w:rFonts w:ascii="Verdana" w:hAnsi="Verdana" w:cs="Arial"/>
          <w:kern w:val="0"/>
          <w:sz w:val="20"/>
          <w:lang w:eastAsia="it-IT"/>
        </w:rPr>
        <w:t>concretizzata nella redazione di un vademecum</w:t>
      </w:r>
      <w:r w:rsidR="00163DF1">
        <w:rPr>
          <w:rFonts w:ascii="Verdana" w:hAnsi="Verdana" w:cs="Arial"/>
          <w:kern w:val="0"/>
          <w:sz w:val="20"/>
          <w:lang w:eastAsia="it-IT"/>
        </w:rPr>
        <w:t>,</w:t>
      </w:r>
      <w:r w:rsidR="0032547C">
        <w:rPr>
          <w:rFonts w:ascii="Verdana" w:hAnsi="Verdana" w:cs="Arial"/>
          <w:kern w:val="0"/>
          <w:sz w:val="20"/>
          <w:lang w:eastAsia="it-IT"/>
        </w:rPr>
        <w:t xml:space="preserve"> </w:t>
      </w:r>
      <w:r>
        <w:rPr>
          <w:rFonts w:ascii="Verdana" w:hAnsi="Verdana" w:cs="Arial"/>
          <w:kern w:val="0"/>
          <w:sz w:val="20"/>
          <w:lang w:eastAsia="it-IT"/>
        </w:rPr>
        <w:t xml:space="preserve">il cui </w:t>
      </w:r>
      <w:r w:rsidR="0032547C" w:rsidRPr="0032547C">
        <w:rPr>
          <w:rFonts w:ascii="Verdana" w:hAnsi="Verdana" w:cs="Arial"/>
          <w:kern w:val="0"/>
          <w:sz w:val="20"/>
          <w:lang w:eastAsia="it-IT"/>
        </w:rPr>
        <w:t xml:space="preserve">obiettivo </w:t>
      </w:r>
      <w:r>
        <w:rPr>
          <w:rFonts w:ascii="Verdana" w:hAnsi="Verdana" w:cs="Arial"/>
          <w:kern w:val="0"/>
          <w:sz w:val="20"/>
          <w:lang w:eastAsia="it-IT"/>
        </w:rPr>
        <w:t xml:space="preserve">è quello </w:t>
      </w:r>
      <w:r w:rsidR="0032547C" w:rsidRPr="0032547C">
        <w:rPr>
          <w:rFonts w:ascii="Verdana" w:hAnsi="Verdana" w:cs="Arial"/>
          <w:kern w:val="0"/>
          <w:sz w:val="20"/>
          <w:lang w:eastAsia="it-IT"/>
        </w:rPr>
        <w:t>di</w:t>
      </w:r>
      <w:r w:rsidR="0032547C">
        <w:rPr>
          <w:rFonts w:ascii="Verdana" w:hAnsi="Verdana" w:cs="Arial"/>
          <w:kern w:val="0"/>
          <w:sz w:val="20"/>
          <w:lang w:eastAsia="it-IT"/>
        </w:rPr>
        <w:t xml:space="preserve"> </w:t>
      </w:r>
      <w:r w:rsidR="0032547C" w:rsidRPr="0032547C">
        <w:rPr>
          <w:rFonts w:ascii="Verdana" w:hAnsi="Verdana" w:cs="Arial"/>
          <w:kern w:val="0"/>
          <w:sz w:val="20"/>
          <w:lang w:eastAsia="it-IT"/>
        </w:rPr>
        <w:t xml:space="preserve">descrivere le procedure amministrative che </w:t>
      </w:r>
      <w:r w:rsidR="0032547C">
        <w:rPr>
          <w:rFonts w:ascii="Verdana" w:hAnsi="Verdana" w:cs="Arial"/>
          <w:kern w:val="0"/>
          <w:sz w:val="20"/>
          <w:lang w:eastAsia="it-IT"/>
        </w:rPr>
        <w:t>i</w:t>
      </w:r>
      <w:r w:rsidR="0032547C" w:rsidRPr="0032547C">
        <w:rPr>
          <w:rFonts w:ascii="Verdana" w:hAnsi="Verdana" w:cs="Arial"/>
          <w:kern w:val="0"/>
          <w:sz w:val="20"/>
          <w:lang w:eastAsia="it-IT"/>
        </w:rPr>
        <w:t xml:space="preserve"> professionist</w:t>
      </w:r>
      <w:r w:rsidR="0032547C">
        <w:rPr>
          <w:rFonts w:ascii="Verdana" w:hAnsi="Verdana" w:cs="Arial"/>
          <w:kern w:val="0"/>
          <w:sz w:val="20"/>
          <w:lang w:eastAsia="it-IT"/>
        </w:rPr>
        <w:t>i</w:t>
      </w:r>
      <w:r w:rsidR="0032547C" w:rsidRPr="0032547C">
        <w:rPr>
          <w:rFonts w:ascii="Verdana" w:hAnsi="Verdana" w:cs="Arial"/>
          <w:kern w:val="0"/>
          <w:sz w:val="20"/>
          <w:lang w:eastAsia="it-IT"/>
        </w:rPr>
        <w:t xml:space="preserve"> svizzer</w:t>
      </w:r>
      <w:r w:rsidR="0032547C">
        <w:rPr>
          <w:rFonts w:ascii="Verdana" w:hAnsi="Verdana" w:cs="Arial"/>
          <w:kern w:val="0"/>
          <w:sz w:val="20"/>
          <w:lang w:eastAsia="it-IT"/>
        </w:rPr>
        <w:t>i</w:t>
      </w:r>
      <w:r w:rsidR="0032547C" w:rsidRPr="0032547C">
        <w:rPr>
          <w:rFonts w:ascii="Verdana" w:hAnsi="Verdana" w:cs="Arial"/>
          <w:kern w:val="0"/>
          <w:sz w:val="20"/>
          <w:lang w:eastAsia="it-IT"/>
        </w:rPr>
        <w:t xml:space="preserve"> o italian</w:t>
      </w:r>
      <w:r w:rsidR="0032547C">
        <w:rPr>
          <w:rFonts w:ascii="Verdana" w:hAnsi="Verdana" w:cs="Arial"/>
          <w:kern w:val="0"/>
          <w:sz w:val="20"/>
          <w:lang w:eastAsia="it-IT"/>
        </w:rPr>
        <w:t>i</w:t>
      </w:r>
      <w:r w:rsidR="0032547C" w:rsidRPr="0032547C">
        <w:rPr>
          <w:rFonts w:ascii="Verdana" w:hAnsi="Verdana" w:cs="Arial"/>
          <w:kern w:val="0"/>
          <w:sz w:val="20"/>
          <w:lang w:eastAsia="it-IT"/>
        </w:rPr>
        <w:t xml:space="preserve">, </w:t>
      </w:r>
      <w:r w:rsidR="0032547C">
        <w:rPr>
          <w:rFonts w:ascii="Verdana" w:hAnsi="Verdana" w:cs="Arial"/>
          <w:kern w:val="0"/>
          <w:sz w:val="20"/>
          <w:lang w:eastAsia="it-IT"/>
        </w:rPr>
        <w:t xml:space="preserve">attivi </w:t>
      </w:r>
      <w:r w:rsidR="0032547C" w:rsidRPr="0032547C">
        <w:rPr>
          <w:rFonts w:ascii="Verdana" w:hAnsi="Verdana" w:cs="Arial"/>
          <w:kern w:val="0"/>
          <w:sz w:val="20"/>
          <w:lang w:eastAsia="it-IT"/>
        </w:rPr>
        <w:t>nei settori dell'architettura, dell'ingegneria e dell'ambiente dev</w:t>
      </w:r>
      <w:r w:rsidR="0032547C">
        <w:rPr>
          <w:rFonts w:ascii="Verdana" w:hAnsi="Verdana" w:cs="Arial"/>
          <w:kern w:val="0"/>
          <w:sz w:val="20"/>
          <w:lang w:eastAsia="it-IT"/>
        </w:rPr>
        <w:t>ono</w:t>
      </w:r>
      <w:r w:rsidR="0032547C" w:rsidRPr="0032547C">
        <w:rPr>
          <w:rFonts w:ascii="Verdana" w:hAnsi="Verdana" w:cs="Arial"/>
          <w:kern w:val="0"/>
          <w:sz w:val="20"/>
          <w:lang w:eastAsia="it-IT"/>
        </w:rPr>
        <w:t xml:space="preserve"> seguire per accedere </w:t>
      </w:r>
      <w:r w:rsidR="0032547C">
        <w:rPr>
          <w:rFonts w:ascii="Verdana" w:hAnsi="Verdana" w:cs="Arial"/>
          <w:kern w:val="0"/>
          <w:sz w:val="20"/>
          <w:lang w:eastAsia="it-IT"/>
        </w:rPr>
        <w:t xml:space="preserve">rispettivamente </w:t>
      </w:r>
      <w:r w:rsidR="0032547C" w:rsidRPr="0032547C">
        <w:rPr>
          <w:rFonts w:ascii="Verdana" w:hAnsi="Verdana" w:cs="Arial"/>
          <w:kern w:val="0"/>
          <w:sz w:val="20"/>
          <w:lang w:eastAsia="it-IT"/>
        </w:rPr>
        <w:t>al mercato italiano</w:t>
      </w:r>
      <w:r w:rsidR="0032547C">
        <w:rPr>
          <w:rFonts w:ascii="Verdana" w:hAnsi="Verdana" w:cs="Arial"/>
          <w:kern w:val="0"/>
          <w:sz w:val="20"/>
          <w:lang w:eastAsia="it-IT"/>
        </w:rPr>
        <w:t xml:space="preserve"> </w:t>
      </w:r>
      <w:r w:rsidR="00656898">
        <w:rPr>
          <w:rFonts w:ascii="Verdana" w:hAnsi="Verdana" w:cs="Arial"/>
          <w:kern w:val="0"/>
          <w:sz w:val="20"/>
          <w:lang w:eastAsia="it-IT"/>
        </w:rPr>
        <w:t>e</w:t>
      </w:r>
      <w:r w:rsidR="0032547C">
        <w:rPr>
          <w:rFonts w:ascii="Verdana" w:hAnsi="Verdana" w:cs="Arial"/>
          <w:kern w:val="0"/>
          <w:sz w:val="20"/>
          <w:lang w:eastAsia="it-IT"/>
        </w:rPr>
        <w:t xml:space="preserve"> </w:t>
      </w:r>
      <w:r w:rsidR="0032547C" w:rsidRPr="0032547C">
        <w:rPr>
          <w:rFonts w:ascii="Verdana" w:hAnsi="Verdana" w:cs="Arial"/>
          <w:kern w:val="0"/>
          <w:sz w:val="20"/>
          <w:lang w:eastAsia="it-IT"/>
        </w:rPr>
        <w:t>ticinese.</w:t>
      </w:r>
    </w:p>
    <w:p w14:paraId="2E351DB6" w14:textId="2D40B34C" w:rsidR="00520A90" w:rsidRDefault="0032547C" w:rsidP="00CC1D5A">
      <w:pPr>
        <w:autoSpaceDE w:val="0"/>
        <w:autoSpaceDN w:val="0"/>
        <w:adjustRightInd w:val="0"/>
        <w:spacing w:line="281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Il documento</w:t>
      </w:r>
      <w:r w:rsidR="00520A90">
        <w:rPr>
          <w:rFonts w:ascii="Verdana" w:hAnsi="Verdana" w:cs="Arial"/>
        </w:rPr>
        <w:t>, pubblicato sul nostro portale</w:t>
      </w:r>
      <w:r w:rsidR="00520B64">
        <w:rPr>
          <w:rFonts w:ascii="Verdana" w:hAnsi="Verdana" w:cs="Arial"/>
        </w:rPr>
        <w:t xml:space="preserve"> come allegato alla presente circolare</w:t>
      </w:r>
      <w:r w:rsidR="00520A90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</w:t>
      </w:r>
      <w:r w:rsidRPr="0032547C">
        <w:rPr>
          <w:rFonts w:ascii="Verdana" w:hAnsi="Verdana" w:cs="Arial"/>
        </w:rPr>
        <w:t>facilita la comprensione de</w:t>
      </w:r>
      <w:r w:rsidR="00CC1D5A">
        <w:rPr>
          <w:rFonts w:ascii="Verdana" w:hAnsi="Verdana" w:cs="Arial"/>
        </w:rPr>
        <w:t>i</w:t>
      </w:r>
      <w:r w:rsidRPr="0032547C">
        <w:rPr>
          <w:rFonts w:ascii="Verdana" w:hAnsi="Verdana" w:cs="Arial"/>
        </w:rPr>
        <w:t xml:space="preserve"> sistem</w:t>
      </w:r>
      <w:r w:rsidR="00CC1D5A">
        <w:rPr>
          <w:rFonts w:ascii="Verdana" w:hAnsi="Verdana" w:cs="Arial"/>
        </w:rPr>
        <w:t>i</w:t>
      </w:r>
      <w:r w:rsidRPr="0032547C">
        <w:rPr>
          <w:rFonts w:ascii="Verdana" w:hAnsi="Verdana" w:cs="Arial"/>
        </w:rPr>
        <w:t xml:space="preserve"> legal</w:t>
      </w:r>
      <w:r w:rsidR="00CC1D5A">
        <w:rPr>
          <w:rFonts w:ascii="Verdana" w:hAnsi="Verdana" w:cs="Arial"/>
        </w:rPr>
        <w:t>i</w:t>
      </w:r>
      <w:r w:rsidRPr="0032547C">
        <w:rPr>
          <w:rFonts w:ascii="Verdana" w:hAnsi="Verdana" w:cs="Arial"/>
        </w:rPr>
        <w:t xml:space="preserve"> vigent</w:t>
      </w:r>
      <w:r w:rsidR="00CC1D5A">
        <w:rPr>
          <w:rFonts w:ascii="Verdana" w:hAnsi="Verdana" w:cs="Arial"/>
        </w:rPr>
        <w:t>i</w:t>
      </w:r>
      <w:r w:rsidRPr="0032547C">
        <w:rPr>
          <w:rFonts w:ascii="Verdana" w:hAnsi="Verdana" w:cs="Arial"/>
        </w:rPr>
        <w:t xml:space="preserve"> </w:t>
      </w:r>
      <w:r w:rsidR="00CC1D5A">
        <w:rPr>
          <w:rFonts w:ascii="Verdana" w:hAnsi="Verdana" w:cs="Arial"/>
        </w:rPr>
        <w:t xml:space="preserve">nei due paesi </w:t>
      </w:r>
      <w:r w:rsidRPr="0032547C">
        <w:rPr>
          <w:rFonts w:ascii="Verdana" w:hAnsi="Verdana" w:cs="Arial"/>
        </w:rPr>
        <w:t xml:space="preserve">e </w:t>
      </w:r>
      <w:r w:rsidR="00CC1D5A" w:rsidRPr="0032547C">
        <w:rPr>
          <w:rFonts w:ascii="Verdana" w:hAnsi="Verdana" w:cs="Arial"/>
        </w:rPr>
        <w:t xml:space="preserve">descrive </w:t>
      </w:r>
      <w:r w:rsidR="00520A90">
        <w:rPr>
          <w:rFonts w:ascii="Verdana" w:hAnsi="Verdana" w:cs="Arial"/>
        </w:rPr>
        <w:t xml:space="preserve">i costi e </w:t>
      </w:r>
      <w:r w:rsidR="00CC1D5A">
        <w:rPr>
          <w:rFonts w:ascii="Verdana" w:hAnsi="Verdana" w:cs="Arial"/>
        </w:rPr>
        <w:t xml:space="preserve">le </w:t>
      </w:r>
      <w:r w:rsidR="00520A90">
        <w:rPr>
          <w:rFonts w:ascii="Verdana" w:hAnsi="Verdana" w:cs="Arial"/>
        </w:rPr>
        <w:t xml:space="preserve">modalità </w:t>
      </w:r>
      <w:r w:rsidR="00CC1D5A" w:rsidRPr="0032547C">
        <w:rPr>
          <w:rFonts w:ascii="Verdana" w:hAnsi="Verdana" w:cs="Arial"/>
        </w:rPr>
        <w:t>per ottenere le necessarie autorizzazioni</w:t>
      </w:r>
      <w:r w:rsidR="00520A90">
        <w:rPr>
          <w:rFonts w:ascii="Verdana" w:hAnsi="Verdana" w:cs="Arial"/>
        </w:rPr>
        <w:t>.</w:t>
      </w:r>
    </w:p>
    <w:p w14:paraId="29CBBFE1" w14:textId="42DBF53B" w:rsidR="0032547C" w:rsidRPr="0032547C" w:rsidRDefault="00520A90" w:rsidP="00CC1D5A">
      <w:pPr>
        <w:autoSpaceDE w:val="0"/>
        <w:autoSpaceDN w:val="0"/>
        <w:adjustRightInd w:val="0"/>
        <w:spacing w:line="281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</w:t>
      </w:r>
      <w:r w:rsidR="00CC1D5A" w:rsidRPr="0032547C">
        <w:rPr>
          <w:rFonts w:ascii="Verdana" w:hAnsi="Verdana" w:cs="Arial"/>
        </w:rPr>
        <w:t xml:space="preserve">er i dettagli </w:t>
      </w:r>
      <w:r>
        <w:rPr>
          <w:rFonts w:ascii="Verdana" w:hAnsi="Verdana" w:cs="Arial"/>
        </w:rPr>
        <w:t>procedurali raccomandiamo</w:t>
      </w:r>
      <w:r w:rsidR="00CC1D5A" w:rsidRPr="0032547C">
        <w:rPr>
          <w:rFonts w:ascii="Verdana" w:hAnsi="Verdana" w:cs="Arial"/>
        </w:rPr>
        <w:t xml:space="preserve"> comunque </w:t>
      </w:r>
      <w:r>
        <w:rPr>
          <w:rFonts w:ascii="Verdana" w:hAnsi="Verdana" w:cs="Arial"/>
        </w:rPr>
        <w:t>di</w:t>
      </w:r>
      <w:r w:rsidR="00CC1D5A" w:rsidRPr="0032547C">
        <w:rPr>
          <w:rFonts w:ascii="Verdana" w:hAnsi="Verdana" w:cs="Arial"/>
        </w:rPr>
        <w:t xml:space="preserve"> consultare le autorità</w:t>
      </w:r>
      <w:r w:rsidR="00CC1D5A" w:rsidRPr="00CC1D5A">
        <w:rPr>
          <w:rFonts w:ascii="Verdana" w:hAnsi="Verdana" w:cs="Arial"/>
        </w:rPr>
        <w:t xml:space="preserve"> </w:t>
      </w:r>
      <w:r w:rsidR="00CC1D5A" w:rsidRPr="0032547C">
        <w:rPr>
          <w:rFonts w:ascii="Verdana" w:hAnsi="Verdana" w:cs="Arial"/>
        </w:rPr>
        <w:t>competenti</w:t>
      </w:r>
      <w:r w:rsidR="00CC1D5A">
        <w:rPr>
          <w:rFonts w:ascii="Verdana" w:hAnsi="Verdana" w:cs="Arial"/>
        </w:rPr>
        <w:t xml:space="preserve"> ai</w:t>
      </w:r>
      <w:r w:rsidR="00CC1D5A" w:rsidRPr="0032547C">
        <w:rPr>
          <w:rFonts w:ascii="Verdana" w:hAnsi="Verdana" w:cs="Arial"/>
        </w:rPr>
        <w:t xml:space="preserve"> recapiti </w:t>
      </w:r>
      <w:r w:rsidR="00CC1D5A">
        <w:rPr>
          <w:rFonts w:ascii="Verdana" w:hAnsi="Verdana" w:cs="Arial"/>
        </w:rPr>
        <w:t>e siti web indicati</w:t>
      </w:r>
      <w:r w:rsidR="00CC1D5A" w:rsidRPr="0032547C">
        <w:rPr>
          <w:rFonts w:ascii="Verdana" w:hAnsi="Verdana" w:cs="Arial"/>
        </w:rPr>
        <w:t>.</w:t>
      </w:r>
    </w:p>
    <w:p w14:paraId="6013AEE1" w14:textId="77777777" w:rsidR="001E59D8" w:rsidRDefault="001E59D8" w:rsidP="000D6BA2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14:paraId="771ECADB" w14:textId="2B6A0536" w:rsidR="00872F85" w:rsidRDefault="00E812B0" w:rsidP="00035083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>Cordiali saluti</w:t>
      </w:r>
      <w:r w:rsidR="00035083">
        <w:rPr>
          <w:rFonts w:ascii="Verdana" w:hAnsi="Verdana"/>
        </w:rPr>
        <w:t>,</w:t>
      </w:r>
    </w:p>
    <w:p w14:paraId="60F5474F" w14:textId="77777777" w:rsidR="009D1A4D" w:rsidRDefault="009D1A4D" w:rsidP="009D1A4D">
      <w:pPr>
        <w:rPr>
          <w:rFonts w:ascii="Verdana" w:eastAsia="Calibri" w:hAnsi="Verdana"/>
          <w:lang w:eastAsia="en-US"/>
        </w:rPr>
      </w:pPr>
    </w:p>
    <w:p w14:paraId="3D82EFD9" w14:textId="754486D3" w:rsidR="009D1A4D" w:rsidRDefault="009D1A4D" w:rsidP="009D1A4D">
      <w:pPr>
        <w:spacing w:after="160" w:line="254" w:lineRule="auto"/>
        <w:rPr>
          <w:rFonts w:ascii="Verdana" w:eastAsia="Calibri" w:hAnsi="Verdana"/>
          <w:lang w:eastAsia="en-US"/>
        </w:rPr>
        <w:sectPr w:rsidR="009D1A4D" w:rsidSect="009D1A4D">
          <w:pgSz w:w="11906" w:h="16838" w:code="9"/>
          <w:pgMar w:top="851" w:right="1134" w:bottom="993" w:left="1134" w:header="720" w:footer="720" w:gutter="0"/>
          <w:cols w:space="720"/>
        </w:sectPr>
      </w:pPr>
    </w:p>
    <w:p w14:paraId="63383D82" w14:textId="77777777" w:rsidR="005A6E91" w:rsidRPr="005A6E91" w:rsidRDefault="005A6E91" w:rsidP="005A6E91">
      <w:pPr>
        <w:spacing w:after="160" w:line="254" w:lineRule="auto"/>
        <w:jc w:val="center"/>
        <w:rPr>
          <w:rFonts w:ascii="Verdana" w:eastAsia="Calibri" w:hAnsi="Verdana"/>
          <w:lang w:eastAsia="en-US"/>
        </w:rPr>
      </w:pPr>
      <w:r w:rsidRPr="005A6E91">
        <w:rPr>
          <w:rFonts w:ascii="Verdana" w:eastAsia="Calibri" w:hAnsi="Verdana"/>
          <w:lang w:eastAsia="en-US"/>
        </w:rPr>
        <w:t>IL SEGRETARIO</w:t>
      </w:r>
    </w:p>
    <w:p w14:paraId="3468E3A6" w14:textId="65AAED09" w:rsidR="005A6E91" w:rsidRPr="005A6E91" w:rsidRDefault="007B566B" w:rsidP="005A6E91">
      <w:pPr>
        <w:spacing w:after="160" w:line="254" w:lineRule="auto"/>
        <w:jc w:val="center"/>
        <w:rPr>
          <w:rFonts w:ascii="Verdana" w:eastAsia="Calibri" w:hAnsi="Verdana"/>
          <w:lang w:eastAsia="en-US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249DE0B" wp14:editId="4EAA1D0C">
            <wp:simplePos x="0" y="0"/>
            <wp:positionH relativeFrom="column">
              <wp:posOffset>584835</wp:posOffset>
            </wp:positionH>
            <wp:positionV relativeFrom="paragraph">
              <wp:posOffset>13335</wp:posOffset>
            </wp:positionV>
            <wp:extent cx="1615440" cy="542290"/>
            <wp:effectExtent l="0" t="0" r="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E91">
        <w:rPr>
          <w:rFonts w:ascii="Verdana" w:eastAsia="Calibri" w:hAnsi="Verdana"/>
          <w:lang w:eastAsia="en-US"/>
        </w:rPr>
        <w:t>i</w:t>
      </w:r>
      <w:r w:rsidR="005A6E91" w:rsidRPr="005A6E91">
        <w:rPr>
          <w:rFonts w:ascii="Verdana" w:eastAsia="Calibri" w:hAnsi="Verdana"/>
          <w:lang w:eastAsia="en-US"/>
        </w:rPr>
        <w:t>ng. Cristiano Pusterla</w:t>
      </w:r>
    </w:p>
    <w:p w14:paraId="7FF8DC4A" w14:textId="4E1CF633" w:rsidR="00872F85" w:rsidRPr="000B6135" w:rsidRDefault="007B566B" w:rsidP="000B6135">
      <w:pPr>
        <w:spacing w:after="160" w:line="254" w:lineRule="auto"/>
        <w:jc w:val="center"/>
        <w:rPr>
          <w:rFonts w:ascii="Verdana" w:eastAsia="Calibri" w:hAnsi="Verdana"/>
          <w:lang w:eastAsia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6D82370" wp14:editId="45AE631C">
            <wp:simplePos x="0" y="0"/>
            <wp:positionH relativeFrom="column">
              <wp:posOffset>484505</wp:posOffset>
            </wp:positionH>
            <wp:positionV relativeFrom="paragraph">
              <wp:posOffset>19050</wp:posOffset>
            </wp:positionV>
            <wp:extent cx="1942465" cy="1066800"/>
            <wp:effectExtent l="0" t="0" r="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F85" w:rsidRPr="000B6135">
        <w:rPr>
          <w:rFonts w:ascii="Verdana" w:eastAsia="Calibri" w:hAnsi="Verdana"/>
          <w:lang w:eastAsia="en-US"/>
        </w:rPr>
        <w:t>IL PRESIDENTE</w:t>
      </w:r>
    </w:p>
    <w:p w14:paraId="1719A274" w14:textId="5E17FDFB" w:rsidR="005A6E91" w:rsidRPr="00AB35B4" w:rsidRDefault="00872F85" w:rsidP="00AB35B4">
      <w:pPr>
        <w:spacing w:after="160" w:line="254" w:lineRule="auto"/>
        <w:jc w:val="center"/>
        <w:rPr>
          <w:rFonts w:ascii="Verdana" w:eastAsia="Calibri" w:hAnsi="Verdana"/>
          <w:lang w:eastAsia="en-US"/>
        </w:rPr>
        <w:sectPr w:rsidR="005A6E91" w:rsidRPr="00AB35B4" w:rsidSect="005A6E91">
          <w:type w:val="continuous"/>
          <w:pgSz w:w="11906" w:h="16838" w:code="9"/>
          <w:pgMar w:top="993" w:right="1134" w:bottom="1134" w:left="1134" w:header="720" w:footer="720" w:gutter="0"/>
          <w:cols w:num="2" w:space="720"/>
        </w:sectPr>
      </w:pPr>
      <w:r w:rsidRPr="000B6135">
        <w:rPr>
          <w:rFonts w:ascii="Verdana" w:eastAsia="Calibri" w:hAnsi="Verdana"/>
          <w:lang w:eastAsia="en-US"/>
        </w:rPr>
        <w:t>ing. Mauro Volontè</w:t>
      </w:r>
    </w:p>
    <w:p w14:paraId="4D79F922" w14:textId="30C5BC6C" w:rsidR="00872F85" w:rsidRDefault="00872F85" w:rsidP="002B2034">
      <w:pPr>
        <w:tabs>
          <w:tab w:val="left" w:pos="1418"/>
        </w:tabs>
        <w:jc w:val="both"/>
        <w:rPr>
          <w:rFonts w:ascii="Verdana" w:hAnsi="Verdana"/>
        </w:rPr>
      </w:pPr>
    </w:p>
    <w:sectPr w:rsidR="00872F85" w:rsidSect="005A6E91">
      <w:type w:val="continuous"/>
      <w:pgSz w:w="11906" w:h="16838" w:code="9"/>
      <w:pgMar w:top="993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rifa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F4EAC"/>
    <w:multiLevelType w:val="hybridMultilevel"/>
    <w:tmpl w:val="AED83AC2"/>
    <w:lvl w:ilvl="0" w:tplc="975C4102">
      <w:start w:val="26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16F5"/>
    <w:multiLevelType w:val="hybridMultilevel"/>
    <w:tmpl w:val="8B7CBEF2"/>
    <w:lvl w:ilvl="0" w:tplc="53F8C6B4">
      <w:start w:val="20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6C49"/>
    <w:multiLevelType w:val="singleLevel"/>
    <w:tmpl w:val="0BACFF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4D1ADE"/>
    <w:multiLevelType w:val="singleLevel"/>
    <w:tmpl w:val="D0282778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 w15:restartNumberingAfterBreak="0">
    <w:nsid w:val="1611517B"/>
    <w:multiLevelType w:val="singleLevel"/>
    <w:tmpl w:val="2D6854B8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5" w15:restartNumberingAfterBreak="0">
    <w:nsid w:val="1B0C444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3B78A7"/>
    <w:multiLevelType w:val="singleLevel"/>
    <w:tmpl w:val="FA923F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B13238"/>
    <w:multiLevelType w:val="singleLevel"/>
    <w:tmpl w:val="8F72A24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02A2703"/>
    <w:multiLevelType w:val="hybridMultilevel"/>
    <w:tmpl w:val="7E3E768C"/>
    <w:lvl w:ilvl="0" w:tplc="9E98A190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80CD9"/>
    <w:multiLevelType w:val="singleLevel"/>
    <w:tmpl w:val="3640C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3D6E11"/>
    <w:multiLevelType w:val="hybridMultilevel"/>
    <w:tmpl w:val="712E6B4E"/>
    <w:lvl w:ilvl="0" w:tplc="6A1C40B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573E4"/>
    <w:multiLevelType w:val="hybridMultilevel"/>
    <w:tmpl w:val="A34E61F0"/>
    <w:lvl w:ilvl="0" w:tplc="733EB460">
      <w:start w:val="1"/>
      <w:numFmt w:val="decimal"/>
      <w:pStyle w:val="Testoparereconnumero"/>
      <w:lvlText w:val="%1."/>
      <w:lvlJc w:val="left"/>
      <w:pPr>
        <w:tabs>
          <w:tab w:val="num" w:pos="4225"/>
        </w:tabs>
        <w:ind w:left="3828" w:firstLine="0"/>
      </w:pPr>
      <w:rPr>
        <w:b w:val="0"/>
        <w:bCs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A0DEF"/>
    <w:multiLevelType w:val="hybridMultilevel"/>
    <w:tmpl w:val="71728286"/>
    <w:lvl w:ilvl="0" w:tplc="6DBC4552">
      <w:start w:val="33"/>
      <w:numFmt w:val="bullet"/>
      <w:lvlText w:val="-"/>
      <w:lvlJc w:val="left"/>
      <w:pPr>
        <w:ind w:left="720" w:hanging="360"/>
      </w:pPr>
      <w:rPr>
        <w:rFonts w:ascii="Serifa 55 Roman" w:eastAsia="Times New Roman" w:hAnsi="Serifa 55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912FB"/>
    <w:multiLevelType w:val="hybridMultilevel"/>
    <w:tmpl w:val="8B48D9B0"/>
    <w:lvl w:ilvl="0" w:tplc="A46E7A34">
      <w:start w:val="20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959DC"/>
    <w:multiLevelType w:val="singleLevel"/>
    <w:tmpl w:val="091A76FC"/>
    <w:lvl w:ilvl="0">
      <w:start w:val="12"/>
      <w:numFmt w:val="upperLetter"/>
      <w:lvlText w:val="%1."/>
      <w:lvlJc w:val="left"/>
      <w:pPr>
        <w:tabs>
          <w:tab w:val="num" w:pos="8112"/>
        </w:tabs>
        <w:ind w:left="8112" w:hanging="744"/>
      </w:pPr>
      <w:rPr>
        <w:rFonts w:hint="default"/>
      </w:rPr>
    </w:lvl>
  </w:abstractNum>
  <w:abstractNum w:abstractNumId="15" w15:restartNumberingAfterBreak="0">
    <w:nsid w:val="3EFE4F85"/>
    <w:multiLevelType w:val="singleLevel"/>
    <w:tmpl w:val="E188AF88"/>
    <w:lvl w:ilvl="0"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hint="default"/>
      </w:rPr>
    </w:lvl>
  </w:abstractNum>
  <w:abstractNum w:abstractNumId="16" w15:restartNumberingAfterBreak="0">
    <w:nsid w:val="47DE6459"/>
    <w:multiLevelType w:val="singleLevel"/>
    <w:tmpl w:val="031489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B314CD4"/>
    <w:multiLevelType w:val="hybridMultilevel"/>
    <w:tmpl w:val="53BCE15A"/>
    <w:lvl w:ilvl="0" w:tplc="042C80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01D31"/>
    <w:multiLevelType w:val="singleLevel"/>
    <w:tmpl w:val="3D2C475A"/>
    <w:lvl w:ilvl="0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abstractNum w:abstractNumId="19" w15:restartNumberingAfterBreak="0">
    <w:nsid w:val="503D68D9"/>
    <w:multiLevelType w:val="singleLevel"/>
    <w:tmpl w:val="BFFCC3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6390859"/>
    <w:multiLevelType w:val="hybridMultilevel"/>
    <w:tmpl w:val="D3249724"/>
    <w:lvl w:ilvl="0" w:tplc="41E42B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37984"/>
    <w:multiLevelType w:val="singleLevel"/>
    <w:tmpl w:val="0136E89E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FD9574A"/>
    <w:multiLevelType w:val="singleLevel"/>
    <w:tmpl w:val="F7CE29CE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BCB2837"/>
    <w:multiLevelType w:val="multilevel"/>
    <w:tmpl w:val="F4A6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8B3AA1"/>
    <w:multiLevelType w:val="singleLevel"/>
    <w:tmpl w:val="00EA75A8"/>
    <w:lvl w:ilvl="0">
      <w:start w:val="3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7D8110D3"/>
    <w:multiLevelType w:val="multilevel"/>
    <w:tmpl w:val="1F02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9"/>
  </w:num>
  <w:num w:numId="5">
    <w:abstractNumId w:val="21"/>
  </w:num>
  <w:num w:numId="6">
    <w:abstractNumId w:val="14"/>
  </w:num>
  <w:num w:numId="7">
    <w:abstractNumId w:val="4"/>
  </w:num>
  <w:num w:numId="8">
    <w:abstractNumId w:val="18"/>
  </w:num>
  <w:num w:numId="9">
    <w:abstractNumId w:val="19"/>
  </w:num>
  <w:num w:numId="10">
    <w:abstractNumId w:val="2"/>
  </w:num>
  <w:num w:numId="11">
    <w:abstractNumId w:val="7"/>
  </w:num>
  <w:num w:numId="12">
    <w:abstractNumId w:val="22"/>
  </w:num>
  <w:num w:numId="13">
    <w:abstractNumId w:val="3"/>
  </w:num>
  <w:num w:numId="14">
    <w:abstractNumId w:val="24"/>
  </w:num>
  <w:num w:numId="15">
    <w:abstractNumId w:val="6"/>
  </w:num>
  <w:num w:numId="16">
    <w:abstractNumId w:val="1"/>
  </w:num>
  <w:num w:numId="17">
    <w:abstractNumId w:val="13"/>
  </w:num>
  <w:num w:numId="18">
    <w:abstractNumId w:val="0"/>
  </w:num>
  <w:num w:numId="19">
    <w:abstractNumId w:val="17"/>
  </w:num>
  <w:num w:numId="20">
    <w:abstractNumId w:val="10"/>
  </w:num>
  <w:num w:numId="21">
    <w:abstractNumId w:val="8"/>
  </w:num>
  <w:num w:numId="22">
    <w:abstractNumId w:val="20"/>
  </w:num>
  <w:num w:numId="23">
    <w:abstractNumId w:val="25"/>
  </w:num>
  <w:num w:numId="24">
    <w:abstractNumId w:val="23"/>
  </w:num>
  <w:num w:numId="2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B1"/>
    <w:rsid w:val="000074D2"/>
    <w:rsid w:val="00011322"/>
    <w:rsid w:val="00016F0C"/>
    <w:rsid w:val="00035083"/>
    <w:rsid w:val="0004352D"/>
    <w:rsid w:val="0006501E"/>
    <w:rsid w:val="000B061D"/>
    <w:rsid w:val="000B6135"/>
    <w:rsid w:val="000D49A8"/>
    <w:rsid w:val="000D6BA2"/>
    <w:rsid w:val="000F16C4"/>
    <w:rsid w:val="000F7AF6"/>
    <w:rsid w:val="00111523"/>
    <w:rsid w:val="00123F01"/>
    <w:rsid w:val="0012508B"/>
    <w:rsid w:val="0015596F"/>
    <w:rsid w:val="00163DF1"/>
    <w:rsid w:val="001B1979"/>
    <w:rsid w:val="001D05F8"/>
    <w:rsid w:val="001D6034"/>
    <w:rsid w:val="001E59D8"/>
    <w:rsid w:val="001F7B6A"/>
    <w:rsid w:val="00215E1B"/>
    <w:rsid w:val="002339DD"/>
    <w:rsid w:val="00270085"/>
    <w:rsid w:val="00272302"/>
    <w:rsid w:val="002B2034"/>
    <w:rsid w:val="002C75EC"/>
    <w:rsid w:val="002F48B0"/>
    <w:rsid w:val="0032547C"/>
    <w:rsid w:val="0034371C"/>
    <w:rsid w:val="0036533C"/>
    <w:rsid w:val="00367F8C"/>
    <w:rsid w:val="00385AE0"/>
    <w:rsid w:val="003902FF"/>
    <w:rsid w:val="003B3C69"/>
    <w:rsid w:val="003F2E2C"/>
    <w:rsid w:val="003F5523"/>
    <w:rsid w:val="00465C49"/>
    <w:rsid w:val="0047394C"/>
    <w:rsid w:val="004825B9"/>
    <w:rsid w:val="00482D8E"/>
    <w:rsid w:val="0048469C"/>
    <w:rsid w:val="004F44F2"/>
    <w:rsid w:val="00520A90"/>
    <w:rsid w:val="00520B64"/>
    <w:rsid w:val="0052199B"/>
    <w:rsid w:val="00537099"/>
    <w:rsid w:val="005418B5"/>
    <w:rsid w:val="005428B1"/>
    <w:rsid w:val="00543110"/>
    <w:rsid w:val="00547B39"/>
    <w:rsid w:val="005A6E91"/>
    <w:rsid w:val="005D0E0A"/>
    <w:rsid w:val="005E26A0"/>
    <w:rsid w:val="005F1FF3"/>
    <w:rsid w:val="005F5ED9"/>
    <w:rsid w:val="00604492"/>
    <w:rsid w:val="00622C69"/>
    <w:rsid w:val="00655D6E"/>
    <w:rsid w:val="00656898"/>
    <w:rsid w:val="006D7D7E"/>
    <w:rsid w:val="00742136"/>
    <w:rsid w:val="0074590F"/>
    <w:rsid w:val="00764A0A"/>
    <w:rsid w:val="00765501"/>
    <w:rsid w:val="00785895"/>
    <w:rsid w:val="00792C0A"/>
    <w:rsid w:val="007B566B"/>
    <w:rsid w:val="007C24DA"/>
    <w:rsid w:val="007F2F24"/>
    <w:rsid w:val="00802A88"/>
    <w:rsid w:val="00841356"/>
    <w:rsid w:val="008517F2"/>
    <w:rsid w:val="00855E98"/>
    <w:rsid w:val="008614CA"/>
    <w:rsid w:val="00872F85"/>
    <w:rsid w:val="00894F51"/>
    <w:rsid w:val="008A2B71"/>
    <w:rsid w:val="008B275B"/>
    <w:rsid w:val="008B731F"/>
    <w:rsid w:val="008E03A3"/>
    <w:rsid w:val="00922948"/>
    <w:rsid w:val="00946743"/>
    <w:rsid w:val="00954C2F"/>
    <w:rsid w:val="0097162B"/>
    <w:rsid w:val="009B3176"/>
    <w:rsid w:val="009C07DB"/>
    <w:rsid w:val="009C3175"/>
    <w:rsid w:val="009D1A4D"/>
    <w:rsid w:val="00A17192"/>
    <w:rsid w:val="00A24C7A"/>
    <w:rsid w:val="00A3208F"/>
    <w:rsid w:val="00A425A1"/>
    <w:rsid w:val="00A63A2D"/>
    <w:rsid w:val="00A802DE"/>
    <w:rsid w:val="00A87064"/>
    <w:rsid w:val="00AB16C8"/>
    <w:rsid w:val="00AB29EC"/>
    <w:rsid w:val="00AB35B4"/>
    <w:rsid w:val="00AD1BED"/>
    <w:rsid w:val="00AD6C59"/>
    <w:rsid w:val="00B01FC4"/>
    <w:rsid w:val="00B07443"/>
    <w:rsid w:val="00B112B5"/>
    <w:rsid w:val="00B11474"/>
    <w:rsid w:val="00B24389"/>
    <w:rsid w:val="00B62AEF"/>
    <w:rsid w:val="00B860CA"/>
    <w:rsid w:val="00BA664A"/>
    <w:rsid w:val="00BE1C99"/>
    <w:rsid w:val="00C903B1"/>
    <w:rsid w:val="00C977AB"/>
    <w:rsid w:val="00CA7E40"/>
    <w:rsid w:val="00CC1D5A"/>
    <w:rsid w:val="00CC54EB"/>
    <w:rsid w:val="00D16C50"/>
    <w:rsid w:val="00D55A04"/>
    <w:rsid w:val="00D6183F"/>
    <w:rsid w:val="00DB2AC6"/>
    <w:rsid w:val="00DC08DD"/>
    <w:rsid w:val="00DC12C9"/>
    <w:rsid w:val="00DC69D8"/>
    <w:rsid w:val="00E05965"/>
    <w:rsid w:val="00E14A33"/>
    <w:rsid w:val="00E1598E"/>
    <w:rsid w:val="00E65BB3"/>
    <w:rsid w:val="00E812B0"/>
    <w:rsid w:val="00ED6DF0"/>
    <w:rsid w:val="00EF0FAE"/>
    <w:rsid w:val="00F0585B"/>
    <w:rsid w:val="00F2140E"/>
    <w:rsid w:val="00F26C19"/>
    <w:rsid w:val="00F32FC8"/>
    <w:rsid w:val="00F877E6"/>
    <w:rsid w:val="00F90216"/>
    <w:rsid w:val="00FB29F4"/>
    <w:rsid w:val="00F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60366"/>
  <w15:chartTrackingRefBased/>
  <w15:docId w15:val="{D4B7506C-E2F8-4FD1-9599-2940DDFE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ind w:left="708" w:firstLine="708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firstLine="2"/>
      <w:jc w:val="center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ind w:left="6372" w:firstLine="708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firstLine="1"/>
      <w:jc w:val="both"/>
    </w:pPr>
    <w:rPr>
      <w:sz w:val="24"/>
    </w:rPr>
  </w:style>
  <w:style w:type="paragraph" w:styleId="Corpotesto">
    <w:name w:val="Body Text"/>
    <w:basedOn w:val="Normale"/>
    <w:semiHidden/>
    <w:pPr>
      <w:jc w:val="both"/>
    </w:pPr>
    <w:rPr>
      <w:sz w:val="24"/>
    </w:rPr>
  </w:style>
  <w:style w:type="paragraph" w:styleId="Rientrocorpodeltesto2">
    <w:name w:val="Body Text Indent 2"/>
    <w:basedOn w:val="Normale"/>
    <w:semiHidden/>
    <w:pPr>
      <w:ind w:firstLine="2"/>
      <w:jc w:val="both"/>
    </w:pPr>
    <w:rPr>
      <w:sz w:val="24"/>
    </w:rPr>
  </w:style>
  <w:style w:type="paragraph" w:styleId="Corpodeltesto2">
    <w:name w:val="Body Text 2"/>
    <w:basedOn w:val="Normale"/>
    <w:semiHidden/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Corpodeltesto3">
    <w:name w:val="Body Text 3"/>
    <w:basedOn w:val="Normale"/>
    <w:semiHidden/>
    <w:pPr>
      <w:ind w:right="3684"/>
      <w:jc w:val="both"/>
    </w:pPr>
    <w:rPr>
      <w:sz w:val="24"/>
    </w:rPr>
  </w:style>
  <w:style w:type="paragraph" w:styleId="Rientrocorpodeltesto3">
    <w:name w:val="Body Text Indent 3"/>
    <w:basedOn w:val="Normale"/>
    <w:semiHidden/>
    <w:pPr>
      <w:tabs>
        <w:tab w:val="left" w:pos="1276"/>
      </w:tabs>
      <w:ind w:left="1276"/>
      <w:jc w:val="both"/>
    </w:pPr>
    <w:rPr>
      <w:sz w:val="24"/>
    </w:rPr>
  </w:style>
  <w:style w:type="paragraph" w:styleId="Testodelblocco">
    <w:name w:val="Block Text"/>
    <w:basedOn w:val="Normale"/>
    <w:semiHidden/>
    <w:pPr>
      <w:tabs>
        <w:tab w:val="left" w:pos="426"/>
        <w:tab w:val="left" w:pos="851"/>
        <w:tab w:val="left" w:pos="6804"/>
        <w:tab w:val="left" w:pos="8222"/>
        <w:tab w:val="right" w:pos="9639"/>
      </w:tabs>
      <w:ind w:left="786" w:right="-1"/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C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54C2F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D6183F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0F16C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11322"/>
    <w:pPr>
      <w:spacing w:after="160" w:line="252" w:lineRule="auto"/>
      <w:ind w:left="720"/>
      <w:contextualSpacing/>
    </w:pPr>
    <w:rPr>
      <w:rFonts w:ascii="Verdana" w:eastAsia="Calibri" w:hAnsi="Verdana" w:cs="Calibri"/>
      <w:lang w:eastAsia="en-US"/>
    </w:rPr>
  </w:style>
  <w:style w:type="paragraph" w:customStyle="1" w:styleId="Default">
    <w:name w:val="Default"/>
    <w:rsid w:val="00DB2AC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estoparereconnumero">
    <w:name w:val="Testo parere con numero"/>
    <w:basedOn w:val="Normale"/>
    <w:qFormat/>
    <w:rsid w:val="0032547C"/>
    <w:pPr>
      <w:numPr>
        <w:numId w:val="25"/>
      </w:numPr>
      <w:tabs>
        <w:tab w:val="num" w:pos="397"/>
        <w:tab w:val="left" w:pos="567"/>
      </w:tabs>
      <w:spacing w:before="240" w:line="340" w:lineRule="atLeast"/>
      <w:ind w:left="0" w:right="567"/>
      <w:jc w:val="both"/>
    </w:pPr>
    <w:rPr>
      <w:rFonts w:ascii="Arial" w:hAnsi="Arial"/>
      <w:kern w:val="24"/>
      <w:sz w:val="22"/>
      <w:lang w:eastAsia="de-DE"/>
    </w:rPr>
  </w:style>
  <w:style w:type="paragraph" w:customStyle="1" w:styleId="Testoconnumerovialex">
    <w:name w:val="Testo con numero vialex"/>
    <w:basedOn w:val="Testoparereconnumero"/>
    <w:qFormat/>
    <w:rsid w:val="0032547C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Ing. Gerosa</Company>
  <LinksUpToDate>false</LinksUpToDate>
  <CharactersWithSpaces>1267</CharactersWithSpaces>
  <SharedDoc>false</SharedDoc>
  <HLinks>
    <vt:vector size="6" baseType="variant">
      <vt:variant>
        <vt:i4>4521984</vt:i4>
      </vt:variant>
      <vt:variant>
        <vt:i4>0</vt:i4>
      </vt:variant>
      <vt:variant>
        <vt:i4>0</vt:i4>
      </vt:variant>
      <vt:variant>
        <vt:i4>5</vt:i4>
      </vt:variant>
      <vt:variant>
        <vt:lpwstr>https://www.inps.it/bussola/VisualizzaDoc.aspx?sVirtualURL=/Circolari/Circolare%20numero%2037%20del%2012-03-2020.htm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Emma Bolognesi</cp:lastModifiedBy>
  <cp:revision>7</cp:revision>
  <cp:lastPrinted>2020-12-02T11:44:00Z</cp:lastPrinted>
  <dcterms:created xsi:type="dcterms:W3CDTF">2020-11-20T11:06:00Z</dcterms:created>
  <dcterms:modified xsi:type="dcterms:W3CDTF">2020-12-02T11:58:00Z</dcterms:modified>
</cp:coreProperties>
</file>