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7F" w:rsidRDefault="00A62B7F" w:rsidP="008B5AE7">
      <w:pPr>
        <w:jc w:val="both"/>
      </w:pPr>
    </w:p>
    <w:p w:rsidR="00A62B7F" w:rsidRPr="00682ABA" w:rsidRDefault="00A62B7F" w:rsidP="00A62B7F">
      <w:pPr>
        <w:rPr>
          <w:b/>
          <w:sz w:val="24"/>
          <w:szCs w:val="24"/>
        </w:rPr>
      </w:pPr>
      <w:r w:rsidRPr="00682ABA">
        <w:rPr>
          <w:b/>
          <w:sz w:val="24"/>
          <w:szCs w:val="24"/>
        </w:rPr>
        <w:t xml:space="preserve">Informativa Privacy resa ai sensi dell’art. 13 </w:t>
      </w:r>
      <w:proofErr w:type="gramStart"/>
      <w:r w:rsidRPr="00682ABA">
        <w:rPr>
          <w:b/>
          <w:sz w:val="24"/>
          <w:szCs w:val="24"/>
        </w:rPr>
        <w:t>del  Regolamento</w:t>
      </w:r>
      <w:proofErr w:type="gramEnd"/>
      <w:r w:rsidRPr="00682ABA">
        <w:rPr>
          <w:b/>
          <w:sz w:val="24"/>
          <w:szCs w:val="24"/>
        </w:rPr>
        <w:t xml:space="preserve"> UE 2016/679 (GDPR) e dell’art. 13 del D. </w:t>
      </w:r>
      <w:proofErr w:type="spellStart"/>
      <w:r w:rsidRPr="00682ABA">
        <w:rPr>
          <w:b/>
          <w:sz w:val="24"/>
          <w:szCs w:val="24"/>
        </w:rPr>
        <w:t>Lgs</w:t>
      </w:r>
      <w:proofErr w:type="spellEnd"/>
      <w:r w:rsidRPr="00682ABA">
        <w:rPr>
          <w:b/>
          <w:sz w:val="24"/>
          <w:szCs w:val="24"/>
        </w:rPr>
        <w:t xml:space="preserve"> 196/2003</w:t>
      </w:r>
      <w:r w:rsidR="00A35C85">
        <w:rPr>
          <w:b/>
          <w:sz w:val="24"/>
          <w:szCs w:val="24"/>
        </w:rPr>
        <w:t>.</w:t>
      </w:r>
    </w:p>
    <w:p w:rsidR="00A62B7F" w:rsidRDefault="00A62B7F" w:rsidP="00A62B7F">
      <w:pPr>
        <w:jc w:val="both"/>
      </w:pPr>
      <w:r>
        <w:t>Questa informativa illustra per quali scopi potremmo utilizzare i dati personali da Lei forniti</w:t>
      </w:r>
      <w:r w:rsidR="00D443A5">
        <w:t xml:space="preserve"> in </w:t>
      </w:r>
      <w:r w:rsidR="00D443A5" w:rsidRPr="00D443A5">
        <w:rPr>
          <w:b/>
        </w:rPr>
        <w:t>qualità di iscritto all’Ordine</w:t>
      </w:r>
      <w:r>
        <w:t xml:space="preserve">, come li gestiamo, a chi potrebbero essere comunicati, dove potrebbero essere trasferiti e quali sono i diritti dell’interessato. </w:t>
      </w:r>
    </w:p>
    <w:p w:rsidR="00A62B7F" w:rsidRDefault="00A62B7F" w:rsidP="00A62B7F">
      <w:pPr>
        <w:spacing w:after="0" w:line="240" w:lineRule="auto"/>
        <w:jc w:val="both"/>
      </w:pPr>
      <w:r>
        <w:t xml:space="preserve">Ai sensi dell’art. 13 del D. </w:t>
      </w:r>
      <w:proofErr w:type="spellStart"/>
      <w:r>
        <w:t>Lgs</w:t>
      </w:r>
      <w:proofErr w:type="spellEnd"/>
      <w:r>
        <w:t xml:space="preserve">. 196/2003 (di seguito “Codice Privacy”) e dell’art. 13 del Regolamento UE 2016/679 (di seguito “GDPR 2016/679”), recante disposizioni a tutela delle persone e di altri soggetti rispetto </w:t>
      </w:r>
      <w:proofErr w:type="gramStart"/>
      <w:r>
        <w:t>al  trattamento</w:t>
      </w:r>
      <w:proofErr w:type="gramEnd"/>
      <w:r>
        <w:t xml:space="preserve">  dei  dati  personali,  desideriamo  informarLa  che  i  dati  personali  da  Lei  forniti  formeranno oggetto  di  trattamento  nel  rispetto  della  normativa  sopra  richiamata  e  degli  obblighi  di  riservatezza  cui  è tenuto il Consiglio dell’Ordine degli Ingegneri di Benevento.  </w:t>
      </w:r>
    </w:p>
    <w:p w:rsidR="004C4840" w:rsidRDefault="004C4840" w:rsidP="00A62B7F">
      <w:pPr>
        <w:spacing w:after="0" w:line="240" w:lineRule="auto"/>
        <w:jc w:val="both"/>
      </w:pPr>
    </w:p>
    <w:p w:rsidR="004C4840" w:rsidRPr="004C4840" w:rsidRDefault="00A62B7F" w:rsidP="004C48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C4840">
        <w:rPr>
          <w:b/>
          <w:sz w:val="24"/>
          <w:szCs w:val="24"/>
        </w:rPr>
        <w:t>Titolare e Responsabile del trattamento</w:t>
      </w:r>
    </w:p>
    <w:p w:rsidR="00A62B7F" w:rsidRDefault="00A62B7F" w:rsidP="00A62B7F">
      <w:pPr>
        <w:spacing w:after="0" w:line="240" w:lineRule="auto"/>
        <w:jc w:val="both"/>
      </w:pPr>
      <w:r>
        <w:t xml:space="preserve">Il Titolare del trattamento è il Consiglio dell’Ordine degli Ingegneri di Benevento con sede in </w:t>
      </w:r>
      <w:r w:rsidR="004C4840" w:rsidRPr="00CE6282">
        <w:rPr>
          <w:b/>
        </w:rPr>
        <w:t xml:space="preserve">Via Giustiniani, 1 </w:t>
      </w:r>
      <w:proofErr w:type="gramStart"/>
      <w:r w:rsidR="004C4840" w:rsidRPr="00CE6282">
        <w:rPr>
          <w:b/>
        </w:rPr>
        <w:t>82100</w:t>
      </w:r>
      <w:r w:rsidRPr="00CE6282">
        <w:rPr>
          <w:b/>
        </w:rPr>
        <w:t xml:space="preserve">  Benevento</w:t>
      </w:r>
      <w:proofErr w:type="gramEnd"/>
      <w:r w:rsidRPr="00CE6282">
        <w:rPr>
          <w:b/>
        </w:rPr>
        <w:t xml:space="preserve"> (</w:t>
      </w:r>
      <w:r w:rsidR="004C4840" w:rsidRPr="00CE6282">
        <w:rPr>
          <w:b/>
        </w:rPr>
        <w:t>B</w:t>
      </w:r>
      <w:r w:rsidR="00CE6282">
        <w:rPr>
          <w:b/>
        </w:rPr>
        <w:t>N</w:t>
      </w:r>
      <w:r w:rsidRPr="00CE6282">
        <w:rPr>
          <w:b/>
        </w:rPr>
        <w:t>)</w:t>
      </w:r>
      <w:r>
        <w:t xml:space="preserve"> - PEC: ordine.benevento@ingpec.eu, nella  persona  del  Presidente  e  legale rappresentante </w:t>
      </w:r>
      <w:r w:rsidRPr="000419B1">
        <w:rPr>
          <w:b/>
        </w:rPr>
        <w:t xml:space="preserve">Ing. </w:t>
      </w:r>
      <w:r w:rsidR="004C4840" w:rsidRPr="000419B1">
        <w:rPr>
          <w:b/>
        </w:rPr>
        <w:t>Giacomo Pucillo</w:t>
      </w:r>
      <w:r w:rsidRPr="000419B1">
        <w:rPr>
          <w:b/>
        </w:rPr>
        <w:t xml:space="preserve">, PEC </w:t>
      </w:r>
      <w:r w:rsidR="004C4840" w:rsidRPr="000419B1">
        <w:rPr>
          <w:b/>
        </w:rPr>
        <w:t>giacomo.pucillo</w:t>
      </w:r>
      <w:r w:rsidRPr="000419B1">
        <w:rPr>
          <w:b/>
        </w:rPr>
        <w:t>@ingpec.eu</w:t>
      </w:r>
      <w:r>
        <w:t xml:space="preserve">. </w:t>
      </w:r>
    </w:p>
    <w:p w:rsidR="00A62B7F" w:rsidRDefault="00A62B7F" w:rsidP="00A62B7F">
      <w:pPr>
        <w:spacing w:after="0" w:line="240" w:lineRule="auto"/>
        <w:jc w:val="both"/>
      </w:pPr>
      <w:r>
        <w:t xml:space="preserve">Il Responsabile del Trattamento è identificato nella persona </w:t>
      </w:r>
      <w:r w:rsidRPr="00060641">
        <w:t xml:space="preserve">del </w:t>
      </w:r>
      <w:r w:rsidR="000F0499" w:rsidRPr="00060641">
        <w:rPr>
          <w:b/>
        </w:rPr>
        <w:t xml:space="preserve">Consigliere </w:t>
      </w:r>
      <w:r w:rsidRPr="00060641">
        <w:rPr>
          <w:b/>
        </w:rPr>
        <w:t xml:space="preserve">Segretario Ing. </w:t>
      </w:r>
      <w:r w:rsidR="000F0499" w:rsidRPr="00060641">
        <w:rPr>
          <w:b/>
        </w:rPr>
        <w:t>Nicola Zotti, PEC nicola.zotti</w:t>
      </w:r>
      <w:r w:rsidRPr="00060641">
        <w:rPr>
          <w:b/>
        </w:rPr>
        <w:t>@ingpec.eu</w:t>
      </w:r>
      <w:r w:rsidRPr="00060641">
        <w:t>, domiciliato per la carica presso la se</w:t>
      </w:r>
      <w:r>
        <w:t xml:space="preserve">de dell’Ordine. </w:t>
      </w:r>
    </w:p>
    <w:p w:rsidR="00A62B7F" w:rsidRDefault="00A62B7F" w:rsidP="00A62B7F">
      <w:pPr>
        <w:spacing w:after="0" w:line="240" w:lineRule="auto"/>
        <w:jc w:val="both"/>
      </w:pPr>
      <w:r>
        <w:t xml:space="preserve">Il responsabile del trattamento può, previa autorizzazione del titolare del trattamento, avvalersi di soggetti </w:t>
      </w:r>
    </w:p>
    <w:p w:rsidR="00A62B7F" w:rsidRDefault="00A62B7F" w:rsidP="00A62B7F">
      <w:pPr>
        <w:spacing w:after="0" w:line="240" w:lineRule="auto"/>
        <w:jc w:val="both"/>
      </w:pPr>
      <w:r>
        <w:t xml:space="preserve">nominati “Responsabili Esterni del trattamento”. Gli intermediari, ove si avvalgano della facoltà di nominare dei responsabili, devono renderne noti i dati identificativi agli interessati. </w:t>
      </w:r>
    </w:p>
    <w:p w:rsidR="00A62B7F" w:rsidRDefault="00A62B7F" w:rsidP="008B5AE7">
      <w:pPr>
        <w:spacing w:after="0" w:line="240" w:lineRule="auto"/>
      </w:pPr>
      <w:r>
        <w:t xml:space="preserve">L’elenco </w:t>
      </w:r>
      <w:proofErr w:type="gramStart"/>
      <w:r>
        <w:t>dei  Responsabili</w:t>
      </w:r>
      <w:proofErr w:type="gramEnd"/>
      <w:r>
        <w:t xml:space="preserve"> esterni  per  il  trattamento  dei  Dati  personali  è  disponibile  presso  la  sede</w:t>
      </w:r>
      <w:r w:rsidR="008B5AE7">
        <w:t xml:space="preserve"> </w:t>
      </w:r>
      <w:r>
        <w:t xml:space="preserve">dell’Ordine. </w:t>
      </w:r>
    </w:p>
    <w:p w:rsidR="00A62B7F" w:rsidRDefault="00A62B7F" w:rsidP="00A62B7F">
      <w:pPr>
        <w:spacing w:after="0" w:line="240" w:lineRule="auto"/>
        <w:jc w:val="both"/>
        <w:rPr>
          <w:sz w:val="20"/>
          <w:szCs w:val="20"/>
        </w:rPr>
      </w:pPr>
    </w:p>
    <w:p w:rsidR="0006660C" w:rsidRPr="0006660C" w:rsidRDefault="0006660C" w:rsidP="000666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6660C">
        <w:rPr>
          <w:b/>
          <w:sz w:val="24"/>
          <w:szCs w:val="24"/>
        </w:rPr>
        <w:t xml:space="preserve">Responsabile </w:t>
      </w:r>
      <w:r>
        <w:rPr>
          <w:b/>
          <w:sz w:val="24"/>
          <w:szCs w:val="24"/>
        </w:rPr>
        <w:t>per la protezione dei dati</w:t>
      </w:r>
    </w:p>
    <w:p w:rsidR="0006660C" w:rsidRDefault="0006660C" w:rsidP="0006660C">
      <w:pPr>
        <w:spacing w:after="0" w:line="240" w:lineRule="auto"/>
        <w:jc w:val="both"/>
      </w:pPr>
      <w:proofErr w:type="gramStart"/>
      <w:r>
        <w:t>Il  Responsabile</w:t>
      </w:r>
      <w:proofErr w:type="gramEnd"/>
      <w:r w:rsidR="008B5AE7">
        <w:t xml:space="preserve"> </w:t>
      </w:r>
      <w:r>
        <w:t>per  la  Protezione  dei  Dati  (RPD o DPO)  è  identificato  nella  persona  dell’</w:t>
      </w:r>
      <w:proofErr w:type="spellStart"/>
      <w:r>
        <w:t>ing</w:t>
      </w:r>
      <w:proofErr w:type="spellEnd"/>
      <w:r w:rsidR="00060641">
        <w:t xml:space="preserve"> </w:t>
      </w:r>
      <w:r w:rsidRPr="00CE6282">
        <w:rPr>
          <w:b/>
        </w:rPr>
        <w:t xml:space="preserve">Giuseppe Pacelli, </w:t>
      </w:r>
      <w:proofErr w:type="spellStart"/>
      <w:r w:rsidRPr="00A73FE7">
        <w:t>email:</w:t>
      </w:r>
      <w:r w:rsidRPr="00CE6282">
        <w:rPr>
          <w:b/>
        </w:rPr>
        <w:t>dpo@ordineingegneribenevento.it</w:t>
      </w:r>
      <w:proofErr w:type="spellEnd"/>
      <w:r>
        <w:t xml:space="preserve">, domiciliato per la carica presso la sede dell’Ordine. </w:t>
      </w:r>
    </w:p>
    <w:p w:rsidR="0006660C" w:rsidRPr="00CE6282" w:rsidRDefault="0006660C" w:rsidP="00A62B7F">
      <w:pPr>
        <w:spacing w:after="0" w:line="240" w:lineRule="auto"/>
        <w:jc w:val="both"/>
        <w:rPr>
          <w:sz w:val="20"/>
          <w:szCs w:val="20"/>
        </w:rPr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Finalità e obbligatorietà del trattamento </w:t>
      </w:r>
    </w:p>
    <w:p w:rsidR="00A62B7F" w:rsidRDefault="00A62B7F" w:rsidP="00A62B7F">
      <w:pPr>
        <w:spacing w:after="0" w:line="240" w:lineRule="auto"/>
        <w:jc w:val="both"/>
      </w:pPr>
      <w:r>
        <w:t xml:space="preserve">Questo Ordine tratterà i Suoi dati per le finalità previste dal GDPR 2016/679, in particolare per l'esecuzione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dei  propri</w:t>
      </w:r>
      <w:proofErr w:type="gramEnd"/>
      <w:r>
        <w:t xml:space="preserve">  compiti  di  interesse  pubblico  o  comunque  connessi  all'esercizio  dei  propri  pubblici  poteri,  ivi incluse  le  finalità  di  archiviazione,  di  ricerca  storica  e  di  analisi  per  scopi  statistici.  </w:t>
      </w:r>
      <w:proofErr w:type="gramStart"/>
      <w:r>
        <w:t>Ove  richiesto</w:t>
      </w:r>
      <w:proofErr w:type="gramEnd"/>
      <w:r>
        <w:t xml:space="preserve">  dagli interessati,  i  dati  potranno  essere  trattati  anche  per  comunicare  eventi  o  altre  iniziative  di  informazione destinate agli iscritti o di particolare interesse per la loro attività. 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I  dati</w:t>
      </w:r>
      <w:proofErr w:type="gramEnd"/>
      <w:r>
        <w:t xml:space="preserve">  personali  da  Lei  forniti  sono  necessari  per  gli  adempimenti  previsti  per  legge, incluse  le  opportune comunicazioni al Consiglio Nazionale degli Ingegneri (CNI). </w:t>
      </w:r>
    </w:p>
    <w:p w:rsidR="00A62B7F" w:rsidRDefault="00A62B7F" w:rsidP="00A62B7F">
      <w:pPr>
        <w:spacing w:after="0" w:line="240" w:lineRule="auto"/>
        <w:jc w:val="both"/>
      </w:pPr>
      <w:r>
        <w:t xml:space="preserve"> Nel caso in cui Lei presenterà la domanda affinché il Suo nominativo sia inserito all’interno di un particolare </w:t>
      </w:r>
      <w:proofErr w:type="gramStart"/>
      <w:r>
        <w:t>elenco  (</w:t>
      </w:r>
      <w:proofErr w:type="gramEnd"/>
      <w:r>
        <w:t xml:space="preserve">tipologico,  dei  collaudatori  cemento  armato,  dei  certificatori  strutturali  o  dei  professionisti antincendio), in seguito alla presentazione della apposita domanda concederà una autorizzazione implicita al trattamento ed alla comunicazione dei propri dati personali di contatto (strettamente necessari a tale scopo)  </w:t>
      </w:r>
    </w:p>
    <w:p w:rsidR="00A62B7F" w:rsidRDefault="00A62B7F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Modalità del trattamento e conservazione </w:t>
      </w:r>
    </w:p>
    <w:p w:rsidR="00A62B7F" w:rsidRDefault="00A62B7F" w:rsidP="00A62B7F">
      <w:pPr>
        <w:spacing w:after="0" w:line="240" w:lineRule="auto"/>
        <w:jc w:val="both"/>
      </w:pPr>
      <w:r>
        <w:t xml:space="preserve">L’Ordine degli Ingegneri di Benevento ha come obiettivo la tutela dei Dati personali che gli vengono affidati, </w:t>
      </w:r>
    </w:p>
    <w:p w:rsidR="00A62B7F" w:rsidRDefault="00A62B7F" w:rsidP="00A62B7F">
      <w:pPr>
        <w:spacing w:after="0" w:line="240" w:lineRule="auto"/>
        <w:jc w:val="both"/>
      </w:pPr>
      <w:r>
        <w:t xml:space="preserve">improntando il loro trattamento ai principi di correttezza, di liceità e trasparenza.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Questo  Ordine</w:t>
      </w:r>
      <w:proofErr w:type="gramEnd"/>
      <w:r>
        <w:t xml:space="preserve">  tratterà  i  dati  personali  conferiti  con  il  presente  modulo,  con  modalità  prevalentemente informatiche e telematiche, nel rispetto di quanto previsto dall’art. 32 del GDPR 2016/679 e dall’Allegato B e degli artt. 33-36 del “Codice Privacy” in materia di misure di sicurezza, ad </w:t>
      </w:r>
      <w:r>
        <w:lastRenderedPageBreak/>
        <w:t xml:space="preserve">opera di soggetti appositamente incaricati e in ottemperanza a quanto previsto dagli art. 29 GDPR 2016/ 679. </w:t>
      </w:r>
    </w:p>
    <w:p w:rsidR="00A62B7F" w:rsidRDefault="00A62B7F" w:rsidP="00A62B7F">
      <w:pPr>
        <w:spacing w:after="0" w:line="240" w:lineRule="auto"/>
        <w:jc w:val="both"/>
      </w:pPr>
      <w:r>
        <w:t xml:space="preserve">Le segnaliamo che, nel rispetto dei principi di liceità, limitazione delle finalità e minimizzazione dei dati, ai </w:t>
      </w:r>
    </w:p>
    <w:p w:rsidR="00A62B7F" w:rsidRDefault="00A62B7F" w:rsidP="00A62B7F">
      <w:pPr>
        <w:spacing w:after="0" w:line="240" w:lineRule="auto"/>
        <w:jc w:val="both"/>
      </w:pPr>
      <w:r>
        <w:t xml:space="preserve">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I  dati</w:t>
      </w:r>
      <w:proofErr w:type="gramEnd"/>
      <w:r>
        <w:t xml:space="preserve">  sono  trattati  presso  le  sedi  operative  del  Titolare  ed  in  ogni  altro  luogo  in  cui le  parti  coinvolte  nel trattamento siano localizzate. </w:t>
      </w:r>
    </w:p>
    <w:p w:rsidR="00A62B7F" w:rsidRDefault="00A62B7F" w:rsidP="00A62B7F">
      <w:pPr>
        <w:spacing w:after="0" w:line="240" w:lineRule="auto"/>
        <w:jc w:val="both"/>
      </w:pPr>
      <w:r>
        <w:t xml:space="preserve">I dati forniti verranno gestiti all’interno dell’Ordine dagli addetti preposti, dal Consiglio dell’Ordine e, nel caso si dovesse rendere necessario, dai componenti del Consiglio di Disciplina, secondo le norme vigenti. 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Ambito di comunicazione e diffusione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I  dati</w:t>
      </w:r>
      <w:proofErr w:type="gramEnd"/>
      <w:r>
        <w:t xml:space="preserve">  raccolti  non  saranno  mai  diffusi  e  non  saranno  oggetto  di  comunicazione  senza  Suo  esplicito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consenso,  salvo</w:t>
      </w:r>
      <w:proofErr w:type="gramEnd"/>
      <w:r>
        <w:t xml:space="preserve">  le  comunicazioni  necessarie  che  possono  comportare  il  trasferimento  di  dati  ad  enti </w:t>
      </w:r>
    </w:p>
    <w:p w:rsidR="00A62B7F" w:rsidRDefault="00A62B7F" w:rsidP="00A62B7F">
      <w:pPr>
        <w:spacing w:after="0" w:line="240" w:lineRule="auto"/>
        <w:jc w:val="both"/>
      </w:pPr>
      <w:r>
        <w:t xml:space="preserve">pubblici, a consulenti o ad altri soggetti per l’adempimento degli obblighi di legge. </w:t>
      </w:r>
    </w:p>
    <w:p w:rsidR="00A62B7F" w:rsidRDefault="00A62B7F" w:rsidP="00A62B7F">
      <w:pPr>
        <w:spacing w:after="0" w:line="240" w:lineRule="auto"/>
        <w:jc w:val="both"/>
      </w:pPr>
      <w:r>
        <w:t xml:space="preserve">Trasferimento dei dati personali I suoi dati potranno essere trasferiti in Stati membri dell’Unione Europea, ma non saranno trasferiti in Paesi terzi non appartenenti all’Unione Europea. 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Categorie particolari di dati personali </w:t>
      </w:r>
    </w:p>
    <w:p w:rsidR="00A62B7F" w:rsidRDefault="00A62B7F" w:rsidP="00A62B7F">
      <w:pPr>
        <w:spacing w:after="0" w:line="240" w:lineRule="auto"/>
        <w:jc w:val="both"/>
      </w:pPr>
      <w:r>
        <w:t xml:space="preserve">Ai sensi degli articoli 26 e 27 del Codice Privacy e degli articoli 9 e 10 del GDPR 2016/ 679, Lei potrebbeconferire, all’Ordine degli Ingegneri di Benevento dati qualificabili come “categorie particolari di dati personali”, </w:t>
      </w:r>
      <w:proofErr w:type="gramStart"/>
      <w:r>
        <w:t>come  ad</w:t>
      </w:r>
      <w:proofErr w:type="gramEnd"/>
      <w:r>
        <w:t xml:space="preserve">  esempio  “dati  personali  relativi  alle  condanne  penali  e  ai  reati”.  </w:t>
      </w:r>
      <w:proofErr w:type="gramStart"/>
      <w:r>
        <w:t>Tali  categorie</w:t>
      </w:r>
      <w:proofErr w:type="gramEnd"/>
      <w:r>
        <w:t xml:space="preserve">  di  dati  potranno essere  trattate  dall’Ordine  degli  Ingegneri  di  Benevento  solo  previo  Suo  libero  ed  esplicito  consenso, manifestato in forma scritta in calce alla presente informativa. 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Esistenza di un processo decisionale automatizzato, compresa la profilazione </w:t>
      </w:r>
    </w:p>
    <w:p w:rsidR="00A62B7F" w:rsidRDefault="00A62B7F" w:rsidP="00A62B7F">
      <w:pPr>
        <w:spacing w:after="0" w:line="240" w:lineRule="auto"/>
        <w:jc w:val="both"/>
      </w:pPr>
      <w:r>
        <w:t xml:space="preserve">L’Ordine degli </w:t>
      </w:r>
      <w:proofErr w:type="gramStart"/>
      <w:r>
        <w:t>Ingegneri  di</w:t>
      </w:r>
      <w:proofErr w:type="gramEnd"/>
      <w:r>
        <w:t xml:space="preserve">  Benevento  non  adotta  alcun  processo  decisionale  automatizzato,  compresa  la profilazione, di cui all’articolo 22, paragrafi 1 e 4, del GDPR 2016/ 679.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Periodo di conservazione </w:t>
      </w:r>
    </w:p>
    <w:p w:rsidR="00A62B7F" w:rsidRDefault="00A62B7F" w:rsidP="00A62B7F">
      <w:pPr>
        <w:spacing w:after="0" w:line="240" w:lineRule="auto"/>
        <w:jc w:val="both"/>
      </w:pPr>
      <w:r>
        <w:t xml:space="preserve">Tutti i dati forniti saranno conservati esclusivamente all’interno di Paesi dell’Unione Europea per il periodo in </w:t>
      </w:r>
      <w:proofErr w:type="gramStart"/>
      <w:r>
        <w:t>cui  verrà</w:t>
      </w:r>
      <w:proofErr w:type="gramEnd"/>
      <w:r>
        <w:t xml:space="preserve">  mantenuta  attiva  l’iscrizione.  </w:t>
      </w:r>
      <w:proofErr w:type="gramStart"/>
      <w:r>
        <w:t>Al  termine</w:t>
      </w:r>
      <w:proofErr w:type="gramEnd"/>
      <w:r>
        <w:t xml:space="preserve">  della  stessa  alcuni  dati  verranno  comunque  conservati secondo l’art 18 del GDPR 2016/ 679 per consentire l'accertamento, l'esercizio o la difesa di un diritto in sede  giudiziaria  oppure  per  tutelare  i  diritti  di  un'altra  persona  fisica  o  giuridica  o  per  motivi  di  interesse pubblico rilevante dell'Unione o di uno Stato membro.  </w:t>
      </w:r>
    </w:p>
    <w:p w:rsidR="00A62B7F" w:rsidRDefault="00A62B7F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Condivisione con altri soggetti </w:t>
      </w:r>
    </w:p>
    <w:p w:rsidR="00A62B7F" w:rsidRDefault="00A62B7F" w:rsidP="00CE6282">
      <w:pPr>
        <w:spacing w:after="0" w:line="240" w:lineRule="auto"/>
        <w:jc w:val="both"/>
      </w:pPr>
      <w:proofErr w:type="gramStart"/>
      <w:r>
        <w:t>I  dati</w:t>
      </w:r>
      <w:proofErr w:type="gramEnd"/>
      <w:r>
        <w:t xml:space="preserve">  strettamente  necessari  saranno  condivisi  con  il  Consiglio  Nazionale  degli  Ingegneri  -  Via  XXSettembre, 5 - 00187 Roma, Italia al fine di formare l'albo unico nazionale degli iscritti.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L’elenco  dei</w:t>
      </w:r>
      <w:proofErr w:type="gramEnd"/>
      <w:r>
        <w:t xml:space="preserve">  Responsabili  esterni  per  il  trattamento  dei  Dati  personali  è  disponibile  presso  la  sede </w:t>
      </w:r>
    </w:p>
    <w:p w:rsidR="00A62B7F" w:rsidRDefault="00A62B7F" w:rsidP="00A62B7F">
      <w:pPr>
        <w:spacing w:after="0" w:line="240" w:lineRule="auto"/>
        <w:jc w:val="both"/>
      </w:pPr>
      <w:r>
        <w:t xml:space="preserve">dell’Ordine.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Revoca del consenso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E’</w:t>
      </w:r>
      <w:proofErr w:type="gramEnd"/>
      <w:r>
        <w:t xml:space="preserve"> possibile evocare, in qualsiasi momento, il consenso al trattamento senza che ciò possa, tuttavia: </w:t>
      </w:r>
    </w:p>
    <w:p w:rsidR="00A62B7F" w:rsidRDefault="00A62B7F" w:rsidP="00CE6282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pregiudicare la liceità del trattamento basato sul consenso prestato prima della revoca; </w:t>
      </w:r>
    </w:p>
    <w:p w:rsidR="00A62B7F" w:rsidRDefault="00A62B7F" w:rsidP="00A62B7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pregiudicare ulteriori trattamenti degli stessi dati fondati su altre basi giuridiche (ad esempio, obblighicontrattuali o obblighi di legge cui è soggetto il Titolare del trattamento). </w:t>
      </w:r>
    </w:p>
    <w:p w:rsidR="00CE6282" w:rsidRDefault="00CE6282" w:rsidP="00A62B7F">
      <w:pPr>
        <w:spacing w:after="0" w:line="240" w:lineRule="auto"/>
        <w:jc w:val="both"/>
      </w:pPr>
    </w:p>
    <w:p w:rsidR="00A62B7F" w:rsidRPr="00CE6282" w:rsidRDefault="00A62B7F" w:rsidP="00CE62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6282">
        <w:rPr>
          <w:b/>
          <w:sz w:val="24"/>
          <w:szCs w:val="24"/>
        </w:rPr>
        <w:t xml:space="preserve">Diritti dell’interessato </w:t>
      </w:r>
    </w:p>
    <w:p w:rsidR="00A62B7F" w:rsidRDefault="00A62B7F" w:rsidP="00A62B7F">
      <w:pPr>
        <w:spacing w:after="0" w:line="240" w:lineRule="auto"/>
        <w:jc w:val="both"/>
      </w:pPr>
      <w:r>
        <w:t xml:space="preserve">In ogni momento, Lei potrà esercitare, ai sensi dell’art. 7 del Codice Privacy e degli articoli dal 15 al 22 delGDPR 2016/ 679, il diritto di: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chiedere la conferma dell’esistenza o meno di propri dati personali;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ottenere le indicazioni circa le finalità del trattamento, le categorie dei dati personali, i destinatari o lecategorie di destinatari a cui i dati personali sono stati o saranno comunicati e, quando possibile, il periodo di conservazione;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ottenere la rettifica e la cancellazione dei dati;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ottenere la limitazione del trattamento;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ottenere la portabilità dei dati, ossia riceverli da un titolare del trattamento, in un formato </w:t>
      </w:r>
      <w:proofErr w:type="gramStart"/>
      <w:r>
        <w:t>strutturato,di</w:t>
      </w:r>
      <w:proofErr w:type="gramEnd"/>
      <w:r>
        <w:t xml:space="preserve"> uso comune e leggibile da dispositivo automatico, e trasmetterli ad un </w:t>
      </w:r>
      <w:r w:rsidR="00CE6282">
        <w:t xml:space="preserve">altro titolare del trattamento </w:t>
      </w:r>
      <w:r>
        <w:t xml:space="preserve">senza impedimenti;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opporsi  al</w:t>
      </w:r>
      <w:proofErr w:type="gramEnd"/>
      <w:r>
        <w:t xml:space="preserve">  trattamento  in  qualsiasi  momento  ed  anche  nel  caso  di  trattamento  per  finalità  dimarketing diretto;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opporsi  ad</w:t>
      </w:r>
      <w:proofErr w:type="gramEnd"/>
      <w:r>
        <w:t xml:space="preserve">  un  processo  decisionale  automatizzato  relativo  alle  persone </w:t>
      </w:r>
      <w:r w:rsidR="00682ABA">
        <w:t>fisiche</w:t>
      </w:r>
      <w:r>
        <w:t xml:space="preserve">, compresa  la profilazione.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revocare il consenso in qualsiasi momento senza pregiudicare la liceità del trattamento basata sul consenso prestato prima della revoca; </w:t>
      </w:r>
    </w:p>
    <w:p w:rsidR="00A62B7F" w:rsidRDefault="00A62B7F" w:rsidP="00682AB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proporre reclamo a un’autorità di controllo. </w:t>
      </w:r>
    </w:p>
    <w:p w:rsidR="00A62B7F" w:rsidRDefault="00A62B7F" w:rsidP="00A62B7F">
      <w:pPr>
        <w:spacing w:after="0" w:line="240" w:lineRule="auto"/>
        <w:jc w:val="both"/>
      </w:pPr>
    </w:p>
    <w:p w:rsidR="00A62B7F" w:rsidRDefault="00A62B7F" w:rsidP="00A62B7F">
      <w:pPr>
        <w:spacing w:after="0" w:line="240" w:lineRule="auto"/>
        <w:jc w:val="both"/>
      </w:pPr>
      <w:proofErr w:type="gramStart"/>
      <w:r>
        <w:t>Può  esercitare</w:t>
      </w:r>
      <w:proofErr w:type="gramEnd"/>
      <w:r>
        <w:t xml:space="preserve">  i  Suoi  diritti  con  richiesta  scritta  inviata  a</w:t>
      </w:r>
      <w:r w:rsidR="00682ABA">
        <w:t>ll’</w:t>
      </w:r>
      <w:r>
        <w:t xml:space="preserve"> Ordine  degli  Ingegneri  di  Benevento,  all'indirizzo postale della sede legale o all’indirizzo mail </w:t>
      </w:r>
      <w:r w:rsidRPr="00682ABA">
        <w:rPr>
          <w:b/>
        </w:rPr>
        <w:t>ordine.benevento@ingpec.eu</w:t>
      </w:r>
      <w:r>
        <w:t xml:space="preserve">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Variazioni  ai</w:t>
      </w:r>
      <w:proofErr w:type="gramEnd"/>
      <w:r>
        <w:t xml:space="preserve">  Suoi  dati  possono  essere  effettuate  Inviando  una  PEC  dall'indirizzo  di  posta  elettronica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certificata  registrato</w:t>
      </w:r>
      <w:proofErr w:type="gramEnd"/>
      <w:r>
        <w:t xml:space="preserve">  allegando  la  scansione  di  un  documento  di  identità  all'indirizzo ordine.benevento@ingpec.eu; qualora l'indirizzo di PEC mittente non sia registrato presso l'Ordine, la pratica di variazione rimarrà sospesa fino al riscontro dell'avvio del procedimento inviato all'indirizzo di PEC registrato o fino all'identificazione de </w:t>
      </w:r>
      <w:proofErr w:type="spellStart"/>
      <w:r>
        <w:t>visu</w:t>
      </w:r>
      <w:proofErr w:type="spellEnd"/>
      <w:r>
        <w:t xml:space="preserve"> del richiedente.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L’iscritto  avrà</w:t>
      </w:r>
      <w:proofErr w:type="gramEnd"/>
      <w:r>
        <w:t xml:space="preserve">  inoltre  il  diritto  di  opporsi  al  trattamento  dei  propri  dati  personali  per  motivi  legittimi  (fermo restando comunque gli adempimenti di legge). Le richieste vanno rivolte al Titolare del Trattamento. </w:t>
      </w:r>
    </w:p>
    <w:p w:rsidR="00A62B7F" w:rsidRDefault="00A62B7F" w:rsidP="00A62B7F">
      <w:pPr>
        <w:spacing w:after="0" w:line="240" w:lineRule="auto"/>
        <w:jc w:val="both"/>
      </w:pPr>
      <w:proofErr w:type="gramStart"/>
      <w:r>
        <w:t>Verranno  prese</w:t>
      </w:r>
      <w:proofErr w:type="gramEnd"/>
      <w:r>
        <w:t xml:space="preserve">  in  carico  le  richieste  con  il massimo impegno  per  garantire  l’effettivo  esercizio  dei  propri diritti. Avrà inoltre il diritto di proporre reclamo all’Autorità di controllo nazionale (Garante Privacy).  </w:t>
      </w:r>
    </w:p>
    <w:p w:rsidR="00A62B7F" w:rsidRDefault="00A62B7F" w:rsidP="00A62B7F">
      <w:pPr>
        <w:spacing w:after="0" w:line="240" w:lineRule="auto"/>
        <w:jc w:val="both"/>
      </w:pPr>
    </w:p>
    <w:p w:rsidR="00A62B7F" w:rsidRDefault="00A62B7F" w:rsidP="00A62B7F">
      <w:pPr>
        <w:spacing w:after="0" w:line="240" w:lineRule="auto"/>
        <w:jc w:val="both"/>
      </w:pPr>
      <w:r>
        <w:t xml:space="preserve">Io sottoscritto/a dichiaro di aver ricevuto l’informativa che precede. </w:t>
      </w:r>
    </w:p>
    <w:p w:rsidR="00A62B7F" w:rsidRDefault="00A62B7F" w:rsidP="00A62B7F">
      <w:pPr>
        <w:spacing w:after="0" w:line="240" w:lineRule="auto"/>
        <w:jc w:val="both"/>
      </w:pPr>
    </w:p>
    <w:p w:rsidR="00A62B7F" w:rsidRDefault="00A62B7F" w:rsidP="00A62B7F">
      <w:pPr>
        <w:spacing w:after="0" w:line="240" w:lineRule="auto"/>
        <w:jc w:val="both"/>
      </w:pPr>
      <w:r>
        <w:t xml:space="preserve">Benevento, lì __________________ </w:t>
      </w:r>
      <w:r w:rsidR="000419B1">
        <w:t xml:space="preserve">              Firma ______________________________</w:t>
      </w:r>
    </w:p>
    <w:p w:rsidR="00A62B7F" w:rsidRDefault="00A62B7F" w:rsidP="00A62B7F">
      <w:pPr>
        <w:spacing w:after="0" w:line="240" w:lineRule="auto"/>
        <w:jc w:val="both"/>
      </w:pPr>
    </w:p>
    <w:p w:rsidR="00A62B7F" w:rsidRDefault="00A62B7F" w:rsidP="00A62B7F">
      <w:pPr>
        <w:spacing w:after="0" w:line="240" w:lineRule="auto"/>
        <w:jc w:val="both"/>
      </w:pPr>
      <w:r>
        <w:t>Io sottoscritto/a alla luce dell’informativa ricevuta</w:t>
      </w:r>
      <w:r w:rsidR="000419B1">
        <w:t>,</w:t>
      </w:r>
    </w:p>
    <w:p w:rsidR="00A62B7F" w:rsidRDefault="00A62B7F" w:rsidP="00A62B7F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073FAF" w:rsidTr="00073FAF">
        <w:tc>
          <w:tcPr>
            <w:tcW w:w="7196" w:type="dxa"/>
          </w:tcPr>
          <w:p w:rsidR="00073FAF" w:rsidRDefault="003722AA" w:rsidP="006A7C69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 xml:space="preserve">esprimo il consenso  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 xml:space="preserve">NON </w:t>
            </w:r>
            <w:proofErr w:type="gramStart"/>
            <w:r w:rsidR="00073FAF">
              <w:t>esprimo  il</w:t>
            </w:r>
            <w:proofErr w:type="gramEnd"/>
            <w:r w:rsidR="00073FAF">
              <w:t xml:space="preserve">  consenso  al  trattamento  dei  miei  dati  personali  inclusi  quelli considerati come categorie particolari di dati (</w:t>
            </w:r>
            <w:r w:rsidR="00073FAF" w:rsidRPr="008B5AE7">
              <w:rPr>
                <w:b/>
              </w:rPr>
              <w:t>ad esclusione degli obblighi di legge</w:t>
            </w:r>
            <w:r w:rsidR="00073FAF">
              <w:t xml:space="preserve">). </w:t>
            </w:r>
          </w:p>
        </w:tc>
        <w:tc>
          <w:tcPr>
            <w:tcW w:w="2582" w:type="dxa"/>
          </w:tcPr>
          <w:p w:rsidR="00073FAF" w:rsidRDefault="00073FAF" w:rsidP="006A7C69">
            <w:pPr>
              <w:spacing w:line="360" w:lineRule="auto"/>
              <w:jc w:val="center"/>
            </w:pPr>
            <w:r>
              <w:t>Firma</w:t>
            </w:r>
            <w:bookmarkStart w:id="0" w:name="_GoBack"/>
            <w:bookmarkEnd w:id="0"/>
          </w:p>
        </w:tc>
      </w:tr>
      <w:tr w:rsidR="00073FAF" w:rsidTr="00073FAF">
        <w:tc>
          <w:tcPr>
            <w:tcW w:w="7196" w:type="dxa"/>
          </w:tcPr>
          <w:p w:rsidR="00073FAF" w:rsidRDefault="003722AA" w:rsidP="00073FAF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 xml:space="preserve">esprimo il consenso  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 xml:space="preserve">NON esprimo il consenso al trattamento dei miei dati personali per comunicare eventi o altre iniziative di informazione destinate agli iscritti. </w:t>
            </w:r>
          </w:p>
        </w:tc>
        <w:tc>
          <w:tcPr>
            <w:tcW w:w="2582" w:type="dxa"/>
          </w:tcPr>
          <w:p w:rsidR="00073FAF" w:rsidRDefault="00073FAF" w:rsidP="006A7C69">
            <w:pPr>
              <w:jc w:val="center"/>
            </w:pPr>
            <w:r w:rsidRPr="00342A04">
              <w:t>Firma</w:t>
            </w:r>
          </w:p>
        </w:tc>
      </w:tr>
      <w:tr w:rsidR="00073FAF" w:rsidTr="00073FAF">
        <w:tc>
          <w:tcPr>
            <w:tcW w:w="7196" w:type="dxa"/>
          </w:tcPr>
          <w:p w:rsidR="00073FAF" w:rsidRDefault="003722AA" w:rsidP="003722AA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="00073FAF">
              <w:t>esprimo  il</w:t>
            </w:r>
            <w:proofErr w:type="gramEnd"/>
            <w:r w:rsidR="00073FAF">
              <w:t xml:space="preserve">  consenso  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>NON esprimo il  consenso  alla  comunicazione  dei miei  dati  personali  ad  enti pubblici  e  società  di  natura  privata  per  le  finalità  indicate  nell’informativa  (</w:t>
            </w:r>
            <w:r w:rsidR="00073FAF" w:rsidRPr="008B5AE7">
              <w:rPr>
                <w:b/>
              </w:rPr>
              <w:t>ad  esclusione  degli  obblighi  di legge</w:t>
            </w:r>
            <w:r w:rsidR="00073FAF">
              <w:t xml:space="preserve">). </w:t>
            </w:r>
          </w:p>
        </w:tc>
        <w:tc>
          <w:tcPr>
            <w:tcW w:w="2582" w:type="dxa"/>
          </w:tcPr>
          <w:p w:rsidR="00073FAF" w:rsidRDefault="00073FAF" w:rsidP="006A7C69">
            <w:pPr>
              <w:jc w:val="center"/>
            </w:pPr>
            <w:r w:rsidRPr="00342A04">
              <w:t>Firma</w:t>
            </w:r>
          </w:p>
        </w:tc>
      </w:tr>
      <w:tr w:rsidR="00073FAF" w:rsidTr="00073FAF">
        <w:tc>
          <w:tcPr>
            <w:tcW w:w="7196" w:type="dxa"/>
          </w:tcPr>
          <w:p w:rsidR="00073FAF" w:rsidRDefault="003722AA" w:rsidP="00073FAF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73FAF">
              <w:t xml:space="preserve">esprimo il consenso 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  <w:r w:rsidR="00073FAF">
              <w:t xml:space="preserve"> NON esprimo il consenso al trattamento delle categorie particolari dei miei dati personali così come indicati nell’informativa che precede. </w:t>
            </w:r>
          </w:p>
        </w:tc>
        <w:tc>
          <w:tcPr>
            <w:tcW w:w="2582" w:type="dxa"/>
          </w:tcPr>
          <w:p w:rsidR="00073FAF" w:rsidRDefault="00073FAF" w:rsidP="006A7C69">
            <w:pPr>
              <w:jc w:val="center"/>
            </w:pPr>
            <w:r w:rsidRPr="00342A04">
              <w:t>Firma</w:t>
            </w:r>
          </w:p>
        </w:tc>
      </w:tr>
    </w:tbl>
    <w:p w:rsidR="003D09E8" w:rsidRDefault="003D09E8" w:rsidP="00A62B7F">
      <w:pPr>
        <w:spacing w:after="0" w:line="240" w:lineRule="auto"/>
        <w:jc w:val="both"/>
      </w:pPr>
    </w:p>
    <w:sectPr w:rsidR="003D09E8" w:rsidSect="00BC1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A0" w:rsidRDefault="007A79A0" w:rsidP="00A62B7F">
      <w:pPr>
        <w:spacing w:after="0" w:line="240" w:lineRule="auto"/>
      </w:pPr>
      <w:r>
        <w:separator/>
      </w:r>
    </w:p>
  </w:endnote>
  <w:endnote w:type="continuationSeparator" w:id="0">
    <w:p w:rsidR="007A79A0" w:rsidRDefault="007A79A0" w:rsidP="00A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AD" w:rsidRDefault="007506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53" w:rsidRDefault="00927C03" w:rsidP="00927C03">
    <w:pPr>
      <w:pStyle w:val="Pidipagin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C161D6">
      <w:rPr>
        <w:noProof/>
      </w:rPr>
      <w:t>1</w:t>
    </w:r>
    <w:r>
      <w:fldChar w:fldCharType="end"/>
    </w:r>
  </w:p>
  <w:p w:rsidR="00842442" w:rsidRDefault="008424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AD" w:rsidRDefault="00750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A0" w:rsidRDefault="007A79A0" w:rsidP="00A62B7F">
      <w:pPr>
        <w:spacing w:after="0" w:line="240" w:lineRule="auto"/>
      </w:pPr>
      <w:r>
        <w:separator/>
      </w:r>
    </w:p>
  </w:footnote>
  <w:footnote w:type="continuationSeparator" w:id="0">
    <w:p w:rsidR="007A79A0" w:rsidRDefault="007A79A0" w:rsidP="00A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AD" w:rsidRDefault="00750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A62B7F" w:rsidTr="007506AD">
      <w:tc>
        <w:tcPr>
          <w:tcW w:w="959" w:type="dxa"/>
        </w:tcPr>
        <w:p w:rsidR="00A62B7F" w:rsidRDefault="00A62B7F">
          <w:pPr>
            <w:pStyle w:val="Intestazione"/>
          </w:pPr>
        </w:p>
      </w:tc>
      <w:tc>
        <w:tcPr>
          <w:tcW w:w="8819" w:type="dxa"/>
        </w:tcPr>
        <w:p w:rsidR="00A62B7F" w:rsidRDefault="00A62B7F" w:rsidP="00CE58B8">
          <w:pPr>
            <w:pStyle w:val="NormaleWeb"/>
            <w:shd w:val="clear" w:color="auto" w:fill="FFFFFF"/>
            <w:spacing w:before="0" w:beforeAutospacing="0" w:after="0" w:afterAutospacing="0"/>
          </w:pPr>
        </w:p>
      </w:tc>
    </w:tr>
    <w:tr w:rsidR="00060641" w:rsidRPr="008E2990" w:rsidTr="007506AD">
      <w:tc>
        <w:tcPr>
          <w:tcW w:w="959" w:type="dxa"/>
          <w:tcBorders>
            <w:bottom w:val="single" w:sz="4" w:space="0" w:color="auto"/>
          </w:tcBorders>
        </w:tcPr>
        <w:p w:rsidR="00060641" w:rsidRPr="008E2990" w:rsidRDefault="00060641" w:rsidP="00060641">
          <w:pPr>
            <w:tabs>
              <w:tab w:val="center" w:pos="4819"/>
              <w:tab w:val="right" w:pos="9638"/>
            </w:tabs>
          </w:pPr>
          <w:r w:rsidRPr="008C7475">
            <w:rPr>
              <w:noProof/>
            </w:rPr>
            <w:drawing>
              <wp:inline distT="0" distB="0" distL="0" distR="0" wp14:anchorId="445FDD88" wp14:editId="2CC274E3">
                <wp:extent cx="752475" cy="609600"/>
                <wp:effectExtent l="0" t="0" r="0" b="0"/>
                <wp:docPr id="4" name="Immagine 13" descr="C:\Users\gpuci\AppData\Local\Microsoft\Windows\INetCache\Content.Word\logo_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:\Users\gpuci\AppData\Local\Microsoft\Windows\INetCache\Content.Word\logo_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tcBorders>
            <w:bottom w:val="single" w:sz="4" w:space="0" w:color="auto"/>
          </w:tcBorders>
        </w:tcPr>
        <w:p w:rsidR="00060641" w:rsidRPr="00075499" w:rsidRDefault="00060641" w:rsidP="00060641">
          <w:pPr>
            <w:jc w:val="center"/>
            <w:rPr>
              <w:rFonts w:ascii="Century Schoolbook" w:hAnsi="Century Schoolbook"/>
              <w:b/>
              <w:sz w:val="36"/>
            </w:rPr>
          </w:pPr>
          <w:r w:rsidRPr="00075499">
            <w:rPr>
              <w:rFonts w:ascii="Century Schoolbook" w:hAnsi="Century Schoolbook"/>
              <w:b/>
              <w:sz w:val="36"/>
            </w:rPr>
            <w:t>ORDINE DEGLI INGEGNERI</w:t>
          </w:r>
        </w:p>
        <w:p w:rsidR="00060641" w:rsidRPr="00075499" w:rsidRDefault="00060641" w:rsidP="00060641">
          <w:pPr>
            <w:jc w:val="center"/>
            <w:rPr>
              <w:rFonts w:ascii="Century Schoolbook" w:hAnsi="Century Schoolbook"/>
              <w:sz w:val="28"/>
            </w:rPr>
          </w:pPr>
          <w:r w:rsidRPr="00075499">
            <w:rPr>
              <w:rFonts w:ascii="Century Schoolbook" w:hAnsi="Century Schoolbook"/>
              <w:sz w:val="28"/>
            </w:rPr>
            <w:t>della Provincia di Benevento</w:t>
          </w:r>
        </w:p>
        <w:p w:rsidR="00060641" w:rsidRPr="008E2990" w:rsidRDefault="008B5AE7" w:rsidP="00060641">
          <w:pPr>
            <w:jc w:val="center"/>
            <w:rPr>
              <w:rFonts w:ascii="Times New Roman" w:hAnsi="Times New Roman"/>
              <w:sz w:val="24"/>
              <w:szCs w:val="24"/>
            </w:rPr>
          </w:pPr>
          <w:hyperlink r:id="rId2" w:history="1">
            <w:r w:rsidR="00060641" w:rsidRPr="007F462D">
              <w:rPr>
                <w:rStyle w:val="Collegamentoipertestuale"/>
                <w:rFonts w:ascii="Century Schoolbook" w:hAnsi="Century Schoolbook"/>
                <w:color w:val="000000"/>
                <w:sz w:val="18"/>
              </w:rPr>
              <w:t>www.ingegneribenevento.it</w:t>
            </w:r>
          </w:hyperlink>
        </w:p>
      </w:tc>
    </w:tr>
  </w:tbl>
  <w:p w:rsidR="00A62B7F" w:rsidRPr="00A62B7F" w:rsidRDefault="00A62B7F" w:rsidP="00A62B7F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AD" w:rsidRDefault="007506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5F78"/>
    <w:multiLevelType w:val="hybridMultilevel"/>
    <w:tmpl w:val="9498F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B4FD7"/>
    <w:multiLevelType w:val="hybridMultilevel"/>
    <w:tmpl w:val="83D2B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60399"/>
    <w:multiLevelType w:val="hybridMultilevel"/>
    <w:tmpl w:val="EF5679C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52003B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98"/>
    <w:rsid w:val="000419B1"/>
    <w:rsid w:val="00060641"/>
    <w:rsid w:val="0006660C"/>
    <w:rsid w:val="00073FAF"/>
    <w:rsid w:val="000F0499"/>
    <w:rsid w:val="003722AA"/>
    <w:rsid w:val="003D09E8"/>
    <w:rsid w:val="003F4C02"/>
    <w:rsid w:val="00407E80"/>
    <w:rsid w:val="004C4840"/>
    <w:rsid w:val="00682ABA"/>
    <w:rsid w:val="006A7C69"/>
    <w:rsid w:val="006B5ECB"/>
    <w:rsid w:val="007506AD"/>
    <w:rsid w:val="007A79A0"/>
    <w:rsid w:val="007D1591"/>
    <w:rsid w:val="007F5F41"/>
    <w:rsid w:val="00842442"/>
    <w:rsid w:val="00852D53"/>
    <w:rsid w:val="008B5AE7"/>
    <w:rsid w:val="00927C03"/>
    <w:rsid w:val="00980955"/>
    <w:rsid w:val="009F5498"/>
    <w:rsid w:val="00A35C85"/>
    <w:rsid w:val="00A62B7F"/>
    <w:rsid w:val="00A73FE7"/>
    <w:rsid w:val="00BC1D68"/>
    <w:rsid w:val="00BF6176"/>
    <w:rsid w:val="00C161D6"/>
    <w:rsid w:val="00C8285A"/>
    <w:rsid w:val="00CE58B8"/>
    <w:rsid w:val="00CE6282"/>
    <w:rsid w:val="00D27646"/>
    <w:rsid w:val="00D443A5"/>
    <w:rsid w:val="00DE319D"/>
    <w:rsid w:val="00E7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8CAAD2"/>
  <w15:docId w15:val="{5B9A03B7-8ADC-45C5-A7D9-1CDFB54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4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2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B7F"/>
  </w:style>
  <w:style w:type="paragraph" w:styleId="Pidipagina">
    <w:name w:val="footer"/>
    <w:basedOn w:val="Normale"/>
    <w:link w:val="PidipaginaCarattere"/>
    <w:uiPriority w:val="99"/>
    <w:unhideWhenUsed/>
    <w:rsid w:val="00A62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B7F"/>
  </w:style>
  <w:style w:type="table" w:styleId="Grigliatabella">
    <w:name w:val="Table Grid"/>
    <w:basedOn w:val="Tabellanormale"/>
    <w:uiPriority w:val="59"/>
    <w:unhideWhenUsed/>
    <w:rsid w:val="00A6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E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8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58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84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06064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gneribenev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Utente Windows</cp:lastModifiedBy>
  <cp:revision>29</cp:revision>
  <dcterms:created xsi:type="dcterms:W3CDTF">2018-06-02T18:33:00Z</dcterms:created>
  <dcterms:modified xsi:type="dcterms:W3CDTF">2018-06-18T06:24:00Z</dcterms:modified>
</cp:coreProperties>
</file>